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34370" w:rsidRPr="00F164B3" w:rsidRDefault="00FE184B" w:rsidP="00E40A4B">
      <w:pPr>
        <w:jc w:val="center"/>
        <w:rPr>
          <w:b/>
          <w:sz w:val="22"/>
          <w:szCs w:val="22"/>
        </w:rPr>
      </w:pPr>
      <w:r w:rsidRPr="00F164B3">
        <w:rPr>
          <w:b/>
          <w:sz w:val="22"/>
          <w:szCs w:val="22"/>
        </w:rPr>
        <w:t>Tier 3 - Hiring and Screening Policy</w:t>
      </w:r>
    </w:p>
    <w:p w14:paraId="00000002" w14:textId="77777777" w:rsidR="00634370" w:rsidRPr="00F164B3" w:rsidRDefault="00634370" w:rsidP="00E40A4B">
      <w:pPr>
        <w:jc w:val="both"/>
        <w:rPr>
          <w:b/>
          <w:sz w:val="22"/>
          <w:szCs w:val="22"/>
        </w:rPr>
      </w:pPr>
    </w:p>
    <w:p w14:paraId="00000003" w14:textId="28486273" w:rsidR="00634370" w:rsidRPr="00F164B3" w:rsidRDefault="00FE184B" w:rsidP="00E40A4B">
      <w:pPr>
        <w:jc w:val="both"/>
        <w:rPr>
          <w:b/>
          <w:sz w:val="22"/>
          <w:szCs w:val="22"/>
        </w:rPr>
      </w:pPr>
      <w:r w:rsidRPr="00F164B3">
        <w:rPr>
          <w:i/>
          <w:sz w:val="22"/>
          <w:szCs w:val="22"/>
        </w:rPr>
        <w:t>Note that all capitalized terms in this document refer to defined terms in the Implementation Guide.</w:t>
      </w:r>
    </w:p>
    <w:p w14:paraId="00000004" w14:textId="77777777" w:rsidR="00634370" w:rsidRPr="00F164B3" w:rsidRDefault="00634370" w:rsidP="00E40A4B">
      <w:pPr>
        <w:jc w:val="both"/>
        <w:rPr>
          <w:sz w:val="22"/>
          <w:szCs w:val="22"/>
        </w:rPr>
      </w:pPr>
    </w:p>
    <w:p w14:paraId="00000005" w14:textId="77777777" w:rsidR="00634370" w:rsidRPr="00F164B3" w:rsidRDefault="00FE184B" w:rsidP="00E40A4B">
      <w:pPr>
        <w:numPr>
          <w:ilvl w:val="0"/>
          <w:numId w:val="8"/>
        </w:numPr>
        <w:spacing w:after="120"/>
        <w:ind w:left="357" w:hanging="357"/>
        <w:jc w:val="both"/>
        <w:rPr>
          <w:b/>
          <w:sz w:val="22"/>
          <w:szCs w:val="22"/>
        </w:rPr>
      </w:pPr>
      <w:r w:rsidRPr="00F164B3">
        <w:rPr>
          <w:b/>
          <w:sz w:val="22"/>
          <w:szCs w:val="22"/>
        </w:rPr>
        <w:t xml:space="preserve">Approval Date </w:t>
      </w:r>
    </w:p>
    <w:p w14:paraId="00000006" w14:textId="3758FCD0" w:rsidR="00634370" w:rsidRPr="00F164B3" w:rsidRDefault="00FE184B" w:rsidP="00E40A4B">
      <w:pPr>
        <w:ind w:left="357"/>
        <w:jc w:val="both"/>
        <w:rPr>
          <w:sz w:val="22"/>
          <w:szCs w:val="22"/>
        </w:rPr>
      </w:pPr>
      <w:r w:rsidRPr="00F164B3">
        <w:rPr>
          <w:sz w:val="22"/>
          <w:szCs w:val="22"/>
        </w:rPr>
        <w:t xml:space="preserve">This policy was approved by </w:t>
      </w:r>
      <w:r w:rsidRPr="00F164B3">
        <w:rPr>
          <w:sz w:val="22"/>
          <w:szCs w:val="22"/>
          <w:highlight w:val="yellow"/>
        </w:rPr>
        <w:t xml:space="preserve">[INSERT NAME OF </w:t>
      </w:r>
      <w:r w:rsidR="00F164B3" w:rsidRPr="00F164B3">
        <w:rPr>
          <w:sz w:val="22"/>
          <w:szCs w:val="22"/>
          <w:highlight w:val="yellow"/>
        </w:rPr>
        <w:t>APPROVING PERSON/BODY</w:t>
      </w:r>
      <w:r w:rsidRPr="00F164B3">
        <w:rPr>
          <w:sz w:val="22"/>
          <w:szCs w:val="22"/>
          <w:highlight w:val="yellow"/>
        </w:rPr>
        <w:t>]</w:t>
      </w:r>
      <w:r w:rsidRPr="00F164B3">
        <w:rPr>
          <w:sz w:val="22"/>
          <w:szCs w:val="22"/>
        </w:rPr>
        <w:t xml:space="preserve"> on </w:t>
      </w:r>
      <w:r w:rsidRPr="00F164B3">
        <w:rPr>
          <w:sz w:val="22"/>
          <w:szCs w:val="22"/>
          <w:highlight w:val="yellow"/>
        </w:rPr>
        <w:t>[INSERT DATE]</w:t>
      </w:r>
      <w:r w:rsidRPr="00F164B3">
        <w:rPr>
          <w:sz w:val="22"/>
          <w:szCs w:val="22"/>
        </w:rPr>
        <w:t xml:space="preserve">. To ensure currency, relevancy, and accountability, this policy shall be reviewed </w:t>
      </w:r>
      <w:r w:rsidRPr="00F164B3">
        <w:rPr>
          <w:sz w:val="22"/>
          <w:szCs w:val="22"/>
          <w:highlight w:val="yellow"/>
        </w:rPr>
        <w:t>[annually or once every two years]</w:t>
      </w:r>
      <w:r w:rsidRPr="00F164B3">
        <w:rPr>
          <w:sz w:val="22"/>
          <w:szCs w:val="22"/>
        </w:rPr>
        <w:t>.</w:t>
      </w:r>
    </w:p>
    <w:p w14:paraId="00000007" w14:textId="77777777" w:rsidR="00634370" w:rsidRPr="00F164B3" w:rsidRDefault="00634370" w:rsidP="00E40A4B">
      <w:pPr>
        <w:jc w:val="both"/>
        <w:rPr>
          <w:sz w:val="22"/>
          <w:szCs w:val="22"/>
        </w:rPr>
      </w:pPr>
    </w:p>
    <w:p w14:paraId="00000008" w14:textId="77777777" w:rsidR="00634370" w:rsidRPr="00F164B3" w:rsidRDefault="00FE184B" w:rsidP="00E40A4B">
      <w:pPr>
        <w:numPr>
          <w:ilvl w:val="0"/>
          <w:numId w:val="8"/>
        </w:numPr>
        <w:spacing w:after="120"/>
        <w:ind w:left="357" w:hanging="357"/>
        <w:jc w:val="both"/>
        <w:rPr>
          <w:b/>
          <w:sz w:val="22"/>
          <w:szCs w:val="22"/>
        </w:rPr>
      </w:pPr>
      <w:r w:rsidRPr="00F164B3">
        <w:rPr>
          <w:b/>
          <w:sz w:val="22"/>
          <w:szCs w:val="22"/>
        </w:rPr>
        <w:t xml:space="preserve">Purpose </w:t>
      </w:r>
    </w:p>
    <w:p w14:paraId="00000009" w14:textId="42464857" w:rsidR="00634370" w:rsidRPr="00F164B3" w:rsidRDefault="00FE184B" w:rsidP="00E40A4B">
      <w:pPr>
        <w:ind w:left="357"/>
        <w:jc w:val="both"/>
        <w:rPr>
          <w:sz w:val="22"/>
          <w:szCs w:val="22"/>
        </w:rPr>
      </w:pPr>
      <w:r w:rsidRPr="00F164B3">
        <w:rPr>
          <w:sz w:val="22"/>
          <w:szCs w:val="22"/>
        </w:rPr>
        <w:t xml:space="preserve">This policy outlines proper hiring and selection procedures of employees and volunteers within </w:t>
      </w:r>
      <w:r w:rsidRPr="00F164B3">
        <w:rPr>
          <w:sz w:val="22"/>
          <w:szCs w:val="22"/>
          <w:highlight w:val="yellow"/>
        </w:rPr>
        <w:t>[INSERT NAME OF SPORT ORGANIZATION]</w:t>
      </w:r>
      <w:r w:rsidRPr="00F164B3">
        <w:rPr>
          <w:sz w:val="22"/>
          <w:szCs w:val="22"/>
        </w:rPr>
        <w:t xml:space="preserve">, which support the protection and prevention from </w:t>
      </w:r>
      <w:r w:rsidRPr="00266CF9">
        <w:rPr>
          <w:i/>
          <w:iCs/>
          <w:sz w:val="22"/>
          <w:szCs w:val="22"/>
        </w:rPr>
        <w:t>Maltreatment</w:t>
      </w:r>
      <w:r w:rsidRPr="00F164B3">
        <w:rPr>
          <w:sz w:val="22"/>
          <w:szCs w:val="22"/>
        </w:rPr>
        <w:t xml:space="preserve"> and </w:t>
      </w:r>
      <w:r w:rsidRPr="00266CF9">
        <w:rPr>
          <w:i/>
          <w:iCs/>
          <w:sz w:val="22"/>
          <w:szCs w:val="22"/>
        </w:rPr>
        <w:t>Discrimination</w:t>
      </w:r>
      <w:r w:rsidRPr="00F164B3">
        <w:rPr>
          <w:sz w:val="22"/>
          <w:szCs w:val="22"/>
        </w:rPr>
        <w:t xml:space="preserve"> of all </w:t>
      </w:r>
      <w:r w:rsidRPr="00266CF9">
        <w:rPr>
          <w:i/>
          <w:iCs/>
          <w:sz w:val="22"/>
          <w:szCs w:val="22"/>
        </w:rPr>
        <w:t>Participants</w:t>
      </w:r>
      <w:r w:rsidRPr="00F164B3">
        <w:rPr>
          <w:sz w:val="22"/>
          <w:szCs w:val="22"/>
        </w:rPr>
        <w:t xml:space="preserve">. The goal of this policy is to ensure </w:t>
      </w:r>
      <w:r w:rsidRPr="00F164B3">
        <w:rPr>
          <w:sz w:val="22"/>
          <w:szCs w:val="22"/>
          <w:highlight w:val="yellow"/>
        </w:rPr>
        <w:t>[INSERT NAME OF SPORT ORGANIZATION]</w:t>
      </w:r>
      <w:r w:rsidRPr="00F164B3">
        <w:rPr>
          <w:sz w:val="22"/>
          <w:szCs w:val="22"/>
        </w:rPr>
        <w:t xml:space="preserve"> is taking the appropriate steps to prioritize the safety of </w:t>
      </w:r>
      <w:r w:rsidRPr="00266CF9">
        <w:rPr>
          <w:i/>
          <w:iCs/>
          <w:sz w:val="22"/>
          <w:szCs w:val="22"/>
        </w:rPr>
        <w:t xml:space="preserve">Participants </w:t>
      </w:r>
      <w:r w:rsidRPr="00F164B3">
        <w:rPr>
          <w:sz w:val="22"/>
          <w:szCs w:val="22"/>
        </w:rPr>
        <w:t xml:space="preserve">by </w:t>
      </w:r>
      <w:r w:rsidR="001831AA" w:rsidRPr="00F164B3">
        <w:rPr>
          <w:sz w:val="22"/>
          <w:szCs w:val="22"/>
        </w:rPr>
        <w:t xml:space="preserve">implementing and adopting </w:t>
      </w:r>
      <w:r w:rsidRPr="00F164B3">
        <w:rPr>
          <w:sz w:val="22"/>
          <w:szCs w:val="22"/>
        </w:rPr>
        <w:t>clear and consistent hiring and volunteer selection practices.</w:t>
      </w:r>
    </w:p>
    <w:p w14:paraId="0000000A" w14:textId="77777777" w:rsidR="00634370" w:rsidRPr="00F164B3" w:rsidRDefault="00634370" w:rsidP="00E40A4B">
      <w:pPr>
        <w:ind w:left="720"/>
        <w:jc w:val="both"/>
        <w:rPr>
          <w:sz w:val="22"/>
          <w:szCs w:val="22"/>
        </w:rPr>
      </w:pPr>
    </w:p>
    <w:p w14:paraId="0000000B" w14:textId="77777777" w:rsidR="00634370" w:rsidRPr="00F164B3" w:rsidRDefault="00FE184B" w:rsidP="00E40A4B">
      <w:pPr>
        <w:ind w:left="357"/>
        <w:jc w:val="both"/>
        <w:rPr>
          <w:sz w:val="22"/>
          <w:szCs w:val="22"/>
        </w:rPr>
      </w:pPr>
      <w:r w:rsidRPr="00F164B3">
        <w:rPr>
          <w:sz w:val="22"/>
          <w:szCs w:val="22"/>
        </w:rPr>
        <w:t xml:space="preserve">Hiring and screening policies present an opportunity to ensure employees, volunteers, or other contracted individuals in the organization are held to the highest standard of safeguarding. This helps ensure that individuals with a history of misconduct, or the potential for such behaviour, are not placed in positions where they could potentially harm others. Through adhering to this policy, </w:t>
      </w:r>
      <w:r w:rsidRPr="00F164B3">
        <w:rPr>
          <w:sz w:val="22"/>
          <w:szCs w:val="22"/>
          <w:highlight w:val="yellow"/>
        </w:rPr>
        <w:t>[INSERT NAME OF SPORT ORGANIZATION]</w:t>
      </w:r>
      <w:r w:rsidRPr="00F164B3">
        <w:rPr>
          <w:sz w:val="22"/>
          <w:szCs w:val="22"/>
        </w:rPr>
        <w:t xml:space="preserve"> demonstrates its commitment to nurturing sporting environments where everyone is safe.</w:t>
      </w:r>
    </w:p>
    <w:p w14:paraId="0000000C" w14:textId="77777777" w:rsidR="00634370" w:rsidRPr="00F164B3" w:rsidRDefault="00634370" w:rsidP="00E40A4B">
      <w:pPr>
        <w:jc w:val="both"/>
        <w:rPr>
          <w:sz w:val="22"/>
          <w:szCs w:val="22"/>
        </w:rPr>
      </w:pPr>
    </w:p>
    <w:p w14:paraId="0000000D" w14:textId="77777777" w:rsidR="00634370" w:rsidRPr="00F164B3" w:rsidRDefault="00FE184B" w:rsidP="00E40A4B">
      <w:pPr>
        <w:numPr>
          <w:ilvl w:val="0"/>
          <w:numId w:val="8"/>
        </w:numPr>
        <w:spacing w:after="120"/>
        <w:ind w:left="357" w:hanging="357"/>
        <w:jc w:val="both"/>
        <w:rPr>
          <w:b/>
          <w:sz w:val="22"/>
          <w:szCs w:val="22"/>
        </w:rPr>
      </w:pPr>
      <w:r w:rsidRPr="00F164B3">
        <w:rPr>
          <w:b/>
          <w:sz w:val="22"/>
          <w:szCs w:val="22"/>
        </w:rPr>
        <w:t xml:space="preserve">Authority and Scope </w:t>
      </w:r>
    </w:p>
    <w:p w14:paraId="0000000E" w14:textId="436F3638" w:rsidR="00634370" w:rsidRPr="00F164B3" w:rsidRDefault="00FE184B" w:rsidP="00E40A4B">
      <w:pPr>
        <w:pStyle w:val="ListParagraph"/>
        <w:numPr>
          <w:ilvl w:val="1"/>
          <w:numId w:val="17"/>
        </w:numPr>
        <w:ind w:left="714" w:hanging="357"/>
        <w:jc w:val="both"/>
        <w:rPr>
          <w:sz w:val="22"/>
          <w:szCs w:val="22"/>
        </w:rPr>
      </w:pPr>
      <w:r w:rsidRPr="00F164B3">
        <w:rPr>
          <w:sz w:val="22"/>
          <w:szCs w:val="22"/>
        </w:rPr>
        <w:t xml:space="preserve">This policy applies to all persons who are involved in the activities of </w:t>
      </w:r>
      <w:r w:rsidRPr="00F164B3">
        <w:rPr>
          <w:sz w:val="22"/>
          <w:szCs w:val="22"/>
          <w:highlight w:val="yellow"/>
        </w:rPr>
        <w:t>[INSERT NAME OF SPORT ORGANIZATION]</w:t>
      </w:r>
      <w:r w:rsidR="0092122E">
        <w:rPr>
          <w:sz w:val="22"/>
          <w:szCs w:val="22"/>
        </w:rPr>
        <w:t>,</w:t>
      </w:r>
      <w:r w:rsidRPr="00F164B3">
        <w:rPr>
          <w:sz w:val="22"/>
          <w:szCs w:val="22"/>
        </w:rPr>
        <w:t xml:space="preserve"> particularly all </w:t>
      </w:r>
      <w:r w:rsidR="00882208" w:rsidRPr="00266CF9">
        <w:rPr>
          <w:i/>
          <w:iCs/>
          <w:sz w:val="22"/>
          <w:szCs w:val="22"/>
        </w:rPr>
        <w:t>P</w:t>
      </w:r>
      <w:r w:rsidRPr="00266CF9">
        <w:rPr>
          <w:i/>
          <w:iCs/>
          <w:sz w:val="22"/>
          <w:szCs w:val="22"/>
        </w:rPr>
        <w:t xml:space="preserve">articipants </w:t>
      </w:r>
      <w:r w:rsidRPr="00F164B3">
        <w:rPr>
          <w:sz w:val="22"/>
          <w:szCs w:val="22"/>
        </w:rPr>
        <w:t>who hold a position of trust or authority. This may include, but is not limited to:</w:t>
      </w:r>
    </w:p>
    <w:p w14:paraId="3E716A27" w14:textId="77777777" w:rsidR="00E40A4B" w:rsidRDefault="00FE184B" w:rsidP="00E40A4B">
      <w:pPr>
        <w:pStyle w:val="ListParagraph"/>
        <w:numPr>
          <w:ilvl w:val="2"/>
          <w:numId w:val="17"/>
        </w:numPr>
        <w:ind w:left="1440"/>
        <w:jc w:val="both"/>
        <w:rPr>
          <w:sz w:val="22"/>
          <w:szCs w:val="22"/>
        </w:rPr>
      </w:pPr>
      <w:r w:rsidRPr="00F164B3">
        <w:rPr>
          <w:sz w:val="22"/>
          <w:szCs w:val="22"/>
        </w:rPr>
        <w:t xml:space="preserve">Anyone who signed the </w:t>
      </w:r>
      <w:r w:rsidRPr="00266CF9">
        <w:rPr>
          <w:i/>
          <w:iCs/>
          <w:sz w:val="22"/>
          <w:szCs w:val="22"/>
        </w:rPr>
        <w:t>Universal Code of Conduct to Prevent and Address Maltreatment in Sport (UCCMS)</w:t>
      </w:r>
      <w:r w:rsidRPr="00F164B3">
        <w:rPr>
          <w:sz w:val="22"/>
          <w:szCs w:val="22"/>
        </w:rPr>
        <w:t xml:space="preserve"> Pledge;</w:t>
      </w:r>
    </w:p>
    <w:p w14:paraId="565E0F7B" w14:textId="77777777" w:rsidR="00E40A4B" w:rsidRDefault="00FE184B" w:rsidP="00E40A4B">
      <w:pPr>
        <w:pStyle w:val="ListParagraph"/>
        <w:numPr>
          <w:ilvl w:val="2"/>
          <w:numId w:val="17"/>
        </w:numPr>
        <w:ind w:left="1440"/>
        <w:jc w:val="both"/>
        <w:rPr>
          <w:sz w:val="22"/>
          <w:szCs w:val="22"/>
        </w:rPr>
      </w:pPr>
      <w:r w:rsidRPr="00E40A4B">
        <w:rPr>
          <w:sz w:val="22"/>
          <w:szCs w:val="22"/>
        </w:rPr>
        <w:t xml:space="preserve">Anyone in a position of employment, volunteering, or serves on the Board, with </w:t>
      </w:r>
      <w:r w:rsidRPr="00E40A4B">
        <w:rPr>
          <w:sz w:val="22"/>
          <w:szCs w:val="22"/>
          <w:highlight w:val="yellow"/>
        </w:rPr>
        <w:t>[INSERT NAME OF SPORT ORGANIZATION]</w:t>
      </w:r>
      <w:r w:rsidRPr="00E40A4B">
        <w:rPr>
          <w:sz w:val="22"/>
          <w:szCs w:val="22"/>
        </w:rPr>
        <w:t>;</w:t>
      </w:r>
    </w:p>
    <w:p w14:paraId="422B2515" w14:textId="77777777" w:rsidR="00E40A4B" w:rsidRDefault="00FE184B" w:rsidP="00E40A4B">
      <w:pPr>
        <w:pStyle w:val="ListParagraph"/>
        <w:numPr>
          <w:ilvl w:val="2"/>
          <w:numId w:val="17"/>
        </w:numPr>
        <w:ind w:left="1440"/>
        <w:jc w:val="both"/>
        <w:rPr>
          <w:sz w:val="22"/>
          <w:szCs w:val="22"/>
        </w:rPr>
      </w:pPr>
      <w:r w:rsidRPr="00E40A4B">
        <w:rPr>
          <w:sz w:val="22"/>
          <w:szCs w:val="22"/>
        </w:rPr>
        <w:t xml:space="preserve">Anyone aged 19 or older in a working relationship with </w:t>
      </w:r>
      <w:r w:rsidRPr="00E40A4B">
        <w:rPr>
          <w:sz w:val="22"/>
          <w:szCs w:val="22"/>
          <w:highlight w:val="yellow"/>
        </w:rPr>
        <w:t>[INSERT NAME OF SPORT ORGANIZATION]</w:t>
      </w:r>
      <w:r w:rsidRPr="00E40A4B">
        <w:rPr>
          <w:sz w:val="22"/>
          <w:szCs w:val="22"/>
        </w:rPr>
        <w:t>;</w:t>
      </w:r>
    </w:p>
    <w:p w14:paraId="33625F39" w14:textId="77777777" w:rsidR="00E40A4B" w:rsidRDefault="00FE184B" w:rsidP="00E40A4B">
      <w:pPr>
        <w:pStyle w:val="ListParagraph"/>
        <w:numPr>
          <w:ilvl w:val="2"/>
          <w:numId w:val="17"/>
        </w:numPr>
        <w:ind w:left="1440"/>
        <w:jc w:val="both"/>
        <w:rPr>
          <w:sz w:val="22"/>
          <w:szCs w:val="22"/>
        </w:rPr>
      </w:pPr>
      <w:r w:rsidRPr="00E40A4B">
        <w:rPr>
          <w:sz w:val="22"/>
          <w:szCs w:val="22"/>
        </w:rPr>
        <w:t xml:space="preserve">Parents, legal guardians, and caregivers of </w:t>
      </w:r>
      <w:r w:rsidRPr="00266CF9">
        <w:rPr>
          <w:i/>
          <w:iCs/>
          <w:sz w:val="22"/>
          <w:szCs w:val="22"/>
        </w:rPr>
        <w:t>Minor</w:t>
      </w:r>
      <w:r w:rsidRPr="00E40A4B">
        <w:rPr>
          <w:sz w:val="22"/>
          <w:szCs w:val="22"/>
        </w:rPr>
        <w:t xml:space="preserve"> athletes or </w:t>
      </w:r>
      <w:r w:rsidRPr="00266CF9">
        <w:rPr>
          <w:i/>
          <w:iCs/>
          <w:sz w:val="22"/>
          <w:szCs w:val="22"/>
        </w:rPr>
        <w:t>Vulnerable Participants</w:t>
      </w:r>
      <w:r w:rsidRPr="00E40A4B">
        <w:rPr>
          <w:sz w:val="22"/>
          <w:szCs w:val="22"/>
        </w:rPr>
        <w:t xml:space="preserve"> who participate in sport with </w:t>
      </w:r>
      <w:r w:rsidRPr="00E40A4B">
        <w:rPr>
          <w:sz w:val="22"/>
          <w:szCs w:val="22"/>
          <w:highlight w:val="yellow"/>
        </w:rPr>
        <w:t>[INSERT NAME OF SPORT ORGANIZATION]</w:t>
      </w:r>
      <w:r w:rsidRPr="00E40A4B">
        <w:rPr>
          <w:sz w:val="22"/>
          <w:szCs w:val="22"/>
        </w:rPr>
        <w:t>;</w:t>
      </w:r>
    </w:p>
    <w:p w14:paraId="650BAF63" w14:textId="77777777" w:rsidR="00E40A4B" w:rsidRDefault="00FE184B" w:rsidP="00E40A4B">
      <w:pPr>
        <w:pStyle w:val="ListParagraph"/>
        <w:numPr>
          <w:ilvl w:val="2"/>
          <w:numId w:val="17"/>
        </w:numPr>
        <w:ind w:left="1440"/>
        <w:jc w:val="both"/>
        <w:rPr>
          <w:sz w:val="22"/>
          <w:szCs w:val="22"/>
        </w:rPr>
      </w:pPr>
      <w:r w:rsidRPr="00E40A4B">
        <w:rPr>
          <w:sz w:val="22"/>
          <w:szCs w:val="22"/>
        </w:rPr>
        <w:t xml:space="preserve">Any person contracted, subcontracted, or are third-party providers </w:t>
      </w:r>
      <w:r w:rsidR="0092122E" w:rsidRPr="00E40A4B">
        <w:rPr>
          <w:sz w:val="22"/>
          <w:szCs w:val="22"/>
        </w:rPr>
        <w:t>of</w:t>
      </w:r>
      <w:r w:rsidRPr="00E40A4B">
        <w:rPr>
          <w:sz w:val="22"/>
          <w:szCs w:val="22"/>
        </w:rPr>
        <w:t xml:space="preserve"> </w:t>
      </w:r>
      <w:r w:rsidRPr="00E40A4B">
        <w:rPr>
          <w:sz w:val="22"/>
          <w:szCs w:val="22"/>
          <w:highlight w:val="yellow"/>
        </w:rPr>
        <w:t>[INSERT NAME OF SPORT ORGANIZATION]</w:t>
      </w:r>
      <w:r w:rsidRPr="00E40A4B">
        <w:rPr>
          <w:sz w:val="22"/>
          <w:szCs w:val="22"/>
        </w:rPr>
        <w:t xml:space="preserve"> or teams of </w:t>
      </w:r>
      <w:r w:rsidRPr="00E40A4B">
        <w:rPr>
          <w:sz w:val="22"/>
          <w:szCs w:val="22"/>
          <w:highlight w:val="yellow"/>
        </w:rPr>
        <w:t>[INSERT NAME OF SPORT ORGANIZATION]</w:t>
      </w:r>
      <w:r w:rsidRPr="00E40A4B">
        <w:rPr>
          <w:sz w:val="22"/>
          <w:szCs w:val="22"/>
        </w:rPr>
        <w:t xml:space="preserve"> including</w:t>
      </w:r>
      <w:r w:rsidR="00A33715" w:rsidRPr="00E40A4B">
        <w:rPr>
          <w:sz w:val="22"/>
          <w:szCs w:val="22"/>
        </w:rPr>
        <w:t>,</w:t>
      </w:r>
      <w:r w:rsidRPr="00E40A4B">
        <w:rPr>
          <w:sz w:val="22"/>
          <w:szCs w:val="22"/>
        </w:rPr>
        <w:t xml:space="preserve"> but not limited to</w:t>
      </w:r>
      <w:r w:rsidR="00A33715" w:rsidRPr="00E40A4B">
        <w:rPr>
          <w:sz w:val="22"/>
          <w:szCs w:val="22"/>
        </w:rPr>
        <w:t>,</w:t>
      </w:r>
      <w:r w:rsidRPr="00E40A4B">
        <w:rPr>
          <w:sz w:val="22"/>
          <w:szCs w:val="22"/>
        </w:rPr>
        <w:t xml:space="preserve"> athletic trainers, dieticians, and counselors; and</w:t>
      </w:r>
    </w:p>
    <w:p w14:paraId="00000015" w14:textId="1986E47F" w:rsidR="00634370" w:rsidRPr="00E40A4B" w:rsidRDefault="00FE184B" w:rsidP="00E40A4B">
      <w:pPr>
        <w:pStyle w:val="ListParagraph"/>
        <w:numPr>
          <w:ilvl w:val="2"/>
          <w:numId w:val="17"/>
        </w:numPr>
        <w:ind w:left="1440"/>
        <w:jc w:val="both"/>
        <w:rPr>
          <w:sz w:val="22"/>
          <w:szCs w:val="22"/>
        </w:rPr>
      </w:pPr>
      <w:r w:rsidRPr="00E40A4B">
        <w:rPr>
          <w:sz w:val="22"/>
          <w:szCs w:val="22"/>
        </w:rPr>
        <w:t>Anyone participating in other capacities such as, but not limited to, an athlete, a coach</w:t>
      </w:r>
      <w:r w:rsidR="00E40A4B">
        <w:rPr>
          <w:sz w:val="22"/>
          <w:szCs w:val="22"/>
        </w:rPr>
        <w:t xml:space="preserve"> or </w:t>
      </w:r>
      <w:r w:rsidRPr="00E40A4B">
        <w:rPr>
          <w:sz w:val="22"/>
          <w:szCs w:val="22"/>
        </w:rPr>
        <w:t xml:space="preserve">an official, with </w:t>
      </w:r>
      <w:r w:rsidRPr="00E40A4B">
        <w:rPr>
          <w:sz w:val="22"/>
          <w:szCs w:val="22"/>
          <w:highlight w:val="yellow"/>
        </w:rPr>
        <w:t>[INSERT NAME OF SPORT ORGANIZATION]</w:t>
      </w:r>
      <w:r w:rsidRPr="00E40A4B">
        <w:rPr>
          <w:sz w:val="22"/>
          <w:szCs w:val="22"/>
        </w:rPr>
        <w:t>.</w:t>
      </w:r>
    </w:p>
    <w:p w14:paraId="00000017" w14:textId="2BFF981D" w:rsidR="00634370" w:rsidRDefault="00FE184B" w:rsidP="00E40A4B">
      <w:pPr>
        <w:pStyle w:val="ListParagraph"/>
        <w:numPr>
          <w:ilvl w:val="1"/>
          <w:numId w:val="17"/>
        </w:numPr>
        <w:ind w:left="714" w:hanging="357"/>
        <w:jc w:val="both"/>
        <w:rPr>
          <w:sz w:val="22"/>
          <w:szCs w:val="22"/>
        </w:rPr>
      </w:pPr>
      <w:r w:rsidRPr="00F164B3">
        <w:rPr>
          <w:sz w:val="22"/>
          <w:szCs w:val="22"/>
        </w:rPr>
        <w:t xml:space="preserve">Under the </w:t>
      </w:r>
      <w:r w:rsidRPr="00266CF9">
        <w:rPr>
          <w:i/>
          <w:iCs/>
          <w:sz w:val="22"/>
          <w:szCs w:val="22"/>
        </w:rPr>
        <w:t>UCCMS</w:t>
      </w:r>
      <w:r w:rsidRPr="008954CE">
        <w:rPr>
          <w:sz w:val="22"/>
          <w:szCs w:val="22"/>
        </w:rPr>
        <w:t>,</w:t>
      </w:r>
      <w:r w:rsidRPr="00266CF9">
        <w:rPr>
          <w:i/>
          <w:iCs/>
          <w:sz w:val="22"/>
          <w:szCs w:val="22"/>
        </w:rPr>
        <w:t xml:space="preserve"> Minor Participants</w:t>
      </w:r>
      <w:r w:rsidRPr="00F164B3">
        <w:rPr>
          <w:sz w:val="22"/>
          <w:szCs w:val="22"/>
        </w:rPr>
        <w:t xml:space="preserve"> are defined as individuals who are under the age of 19 years old. It is at all times the responsibility of the adult </w:t>
      </w:r>
      <w:r w:rsidRPr="00266CF9">
        <w:rPr>
          <w:i/>
          <w:iCs/>
          <w:sz w:val="22"/>
          <w:szCs w:val="22"/>
        </w:rPr>
        <w:t>Participant</w:t>
      </w:r>
      <w:r w:rsidRPr="00F164B3">
        <w:rPr>
          <w:sz w:val="22"/>
          <w:szCs w:val="22"/>
        </w:rPr>
        <w:t xml:space="preserve"> to know the age of a </w:t>
      </w:r>
      <w:r w:rsidRPr="00266CF9">
        <w:rPr>
          <w:i/>
          <w:iCs/>
          <w:sz w:val="22"/>
          <w:szCs w:val="22"/>
        </w:rPr>
        <w:t>Minor</w:t>
      </w:r>
      <w:r w:rsidRPr="00F164B3">
        <w:rPr>
          <w:sz w:val="22"/>
          <w:szCs w:val="22"/>
        </w:rPr>
        <w:t>.</w:t>
      </w:r>
    </w:p>
    <w:p w14:paraId="2311A90B" w14:textId="77777777" w:rsidR="00F164B3" w:rsidRPr="00F164B3" w:rsidRDefault="00F164B3" w:rsidP="00E40A4B">
      <w:pPr>
        <w:jc w:val="both"/>
        <w:rPr>
          <w:sz w:val="22"/>
          <w:szCs w:val="22"/>
        </w:rPr>
      </w:pPr>
    </w:p>
    <w:p w14:paraId="00000018" w14:textId="77777777" w:rsidR="00634370" w:rsidRPr="00F164B3" w:rsidRDefault="00FE184B" w:rsidP="00E40A4B">
      <w:pPr>
        <w:numPr>
          <w:ilvl w:val="0"/>
          <w:numId w:val="8"/>
        </w:numPr>
        <w:spacing w:after="120"/>
        <w:ind w:left="357" w:hanging="357"/>
        <w:jc w:val="both"/>
        <w:rPr>
          <w:b/>
          <w:sz w:val="22"/>
          <w:szCs w:val="22"/>
        </w:rPr>
      </w:pPr>
      <w:r w:rsidRPr="00F164B3">
        <w:rPr>
          <w:b/>
          <w:sz w:val="22"/>
          <w:szCs w:val="22"/>
        </w:rPr>
        <w:t>Interpretation</w:t>
      </w:r>
    </w:p>
    <w:p w14:paraId="0000001A" w14:textId="2ADBBEB5" w:rsidR="00634370" w:rsidRDefault="00FE184B" w:rsidP="00E40A4B">
      <w:pPr>
        <w:ind w:left="357"/>
        <w:jc w:val="both"/>
        <w:rPr>
          <w:color w:val="B45F06"/>
          <w:sz w:val="22"/>
          <w:szCs w:val="22"/>
        </w:rPr>
      </w:pPr>
      <w:r w:rsidRPr="00F164B3">
        <w:rPr>
          <w:sz w:val="22"/>
          <w:szCs w:val="22"/>
        </w:rPr>
        <w:t xml:space="preserve">This policy supplements and should be read in alignment with </w:t>
      </w:r>
      <w:r w:rsidRPr="00F164B3">
        <w:rPr>
          <w:sz w:val="22"/>
          <w:szCs w:val="22"/>
          <w:highlight w:val="yellow"/>
        </w:rPr>
        <w:t>[INSERT NAME OF SPORT ORGANIZATION]</w:t>
      </w:r>
      <w:r w:rsidRPr="00F164B3">
        <w:rPr>
          <w:sz w:val="22"/>
          <w:szCs w:val="22"/>
        </w:rPr>
        <w:t xml:space="preserve">’s by-laws, policies, procedures, codes of conduct, including the </w:t>
      </w:r>
      <w:r w:rsidRPr="00266CF9">
        <w:rPr>
          <w:i/>
          <w:iCs/>
          <w:sz w:val="22"/>
          <w:szCs w:val="22"/>
        </w:rPr>
        <w:t>UCCMS</w:t>
      </w:r>
      <w:r w:rsidRPr="00F164B3">
        <w:rPr>
          <w:sz w:val="22"/>
          <w:szCs w:val="22"/>
        </w:rPr>
        <w:t>, as well as applicable law.</w:t>
      </w:r>
    </w:p>
    <w:p w14:paraId="08879D43" w14:textId="77777777" w:rsidR="0092122E" w:rsidRPr="0092122E" w:rsidRDefault="0092122E" w:rsidP="00E40A4B">
      <w:pPr>
        <w:ind w:left="720"/>
        <w:jc w:val="both"/>
        <w:rPr>
          <w:color w:val="B45F06"/>
          <w:sz w:val="22"/>
          <w:szCs w:val="22"/>
        </w:rPr>
      </w:pPr>
    </w:p>
    <w:p w14:paraId="0000001C" w14:textId="56973F2E" w:rsidR="00634370" w:rsidRPr="00F164B3" w:rsidRDefault="00FE184B" w:rsidP="00E40A4B">
      <w:pPr>
        <w:numPr>
          <w:ilvl w:val="0"/>
          <w:numId w:val="8"/>
        </w:numPr>
        <w:spacing w:after="120"/>
        <w:ind w:left="357" w:hanging="357"/>
        <w:jc w:val="both"/>
        <w:rPr>
          <w:b/>
          <w:sz w:val="22"/>
          <w:szCs w:val="22"/>
        </w:rPr>
      </w:pPr>
      <w:r w:rsidRPr="00F164B3">
        <w:rPr>
          <w:b/>
          <w:sz w:val="22"/>
          <w:szCs w:val="22"/>
        </w:rPr>
        <w:t>Application</w:t>
      </w:r>
    </w:p>
    <w:p w14:paraId="0000001D" w14:textId="3176C6D3" w:rsidR="00634370" w:rsidRPr="0092122E" w:rsidRDefault="00FE184B" w:rsidP="00E40A4B">
      <w:pPr>
        <w:pStyle w:val="ListParagraph"/>
        <w:numPr>
          <w:ilvl w:val="1"/>
          <w:numId w:val="23"/>
        </w:numPr>
        <w:ind w:left="714" w:hanging="357"/>
        <w:jc w:val="both"/>
        <w:rPr>
          <w:b/>
          <w:sz w:val="22"/>
          <w:szCs w:val="22"/>
        </w:rPr>
      </w:pPr>
      <w:r w:rsidRPr="0092122E">
        <w:rPr>
          <w:b/>
          <w:sz w:val="22"/>
          <w:szCs w:val="22"/>
        </w:rPr>
        <w:t>Recruitment Process</w:t>
      </w:r>
    </w:p>
    <w:p w14:paraId="0000001E" w14:textId="77777777" w:rsidR="00634370" w:rsidRPr="00F164B3" w:rsidRDefault="00FE184B" w:rsidP="00E40A4B">
      <w:pPr>
        <w:spacing w:after="160"/>
        <w:ind w:left="720"/>
        <w:jc w:val="both"/>
        <w:rPr>
          <w:sz w:val="22"/>
          <w:szCs w:val="22"/>
        </w:rPr>
      </w:pPr>
      <w:r w:rsidRPr="00F164B3">
        <w:rPr>
          <w:sz w:val="22"/>
          <w:szCs w:val="22"/>
        </w:rPr>
        <w:t xml:space="preserve">Individuals tasked with recruitment for </w:t>
      </w:r>
      <w:r w:rsidRPr="00F164B3">
        <w:rPr>
          <w:sz w:val="22"/>
          <w:szCs w:val="22"/>
          <w:highlight w:val="yellow"/>
        </w:rPr>
        <w:t>[INSERT NAME OF SPORT ORGANIZATION]</w:t>
      </w:r>
      <w:r w:rsidRPr="00F164B3">
        <w:rPr>
          <w:sz w:val="22"/>
          <w:szCs w:val="22"/>
        </w:rPr>
        <w:t xml:space="preserve"> are required to employ standardized recruiting and interviewing processes to ensure thorough assessment of candidates and a process guided by the principles of transparency, fairness, safety, and equity, to protect all </w:t>
      </w:r>
      <w:r w:rsidRPr="00266CF9">
        <w:rPr>
          <w:i/>
          <w:iCs/>
          <w:sz w:val="22"/>
          <w:szCs w:val="22"/>
        </w:rPr>
        <w:t>Participants</w:t>
      </w:r>
      <w:r w:rsidRPr="00F164B3">
        <w:rPr>
          <w:sz w:val="22"/>
          <w:szCs w:val="22"/>
        </w:rPr>
        <w:t>.</w:t>
      </w:r>
    </w:p>
    <w:p w14:paraId="1BCC253B" w14:textId="77777777" w:rsidR="001D68AE" w:rsidRDefault="00FE184B" w:rsidP="00E40A4B">
      <w:pPr>
        <w:ind w:left="720"/>
        <w:jc w:val="both"/>
        <w:rPr>
          <w:sz w:val="22"/>
          <w:szCs w:val="22"/>
        </w:rPr>
      </w:pPr>
      <w:r w:rsidRPr="00F164B3">
        <w:rPr>
          <w:sz w:val="22"/>
          <w:szCs w:val="22"/>
        </w:rPr>
        <w:t>The recruitment process utilizes a standardized application form that states that providing deliberately misleading information is cause for disqualification or dismissal. Accommodations will be provided as needed and/or requested throughout the interview process to ensure all candidates can equally and fully participate.</w:t>
      </w:r>
    </w:p>
    <w:p w14:paraId="00000020" w14:textId="6E8EE518" w:rsidR="00634370" w:rsidRPr="001D68AE" w:rsidRDefault="00FE184B" w:rsidP="00AD2335">
      <w:pPr>
        <w:pStyle w:val="ListParagraph"/>
        <w:numPr>
          <w:ilvl w:val="2"/>
          <w:numId w:val="47"/>
        </w:numPr>
        <w:ind w:left="720" w:firstLine="0"/>
        <w:jc w:val="both"/>
        <w:rPr>
          <w:sz w:val="22"/>
          <w:szCs w:val="22"/>
        </w:rPr>
      </w:pPr>
      <w:r w:rsidRPr="001D68AE">
        <w:rPr>
          <w:sz w:val="22"/>
          <w:szCs w:val="22"/>
        </w:rPr>
        <w:t xml:space="preserve">The application form includes the </w:t>
      </w:r>
      <w:r w:rsidR="000D6D6E" w:rsidRPr="001D68AE">
        <w:rPr>
          <w:sz w:val="22"/>
          <w:szCs w:val="22"/>
        </w:rPr>
        <w:t>applicant</w:t>
      </w:r>
      <w:r w:rsidR="00EA16CB" w:rsidRPr="001D68AE">
        <w:rPr>
          <w:sz w:val="22"/>
          <w:szCs w:val="22"/>
        </w:rPr>
        <w:t>’</w:t>
      </w:r>
      <w:r w:rsidR="000D6D6E" w:rsidRPr="001D68AE">
        <w:rPr>
          <w:sz w:val="22"/>
          <w:szCs w:val="22"/>
        </w:rPr>
        <w:t>s</w:t>
      </w:r>
      <w:r w:rsidRPr="001D68AE">
        <w:rPr>
          <w:sz w:val="22"/>
          <w:szCs w:val="22"/>
        </w:rPr>
        <w:t>:</w:t>
      </w:r>
    </w:p>
    <w:p w14:paraId="0305BD57" w14:textId="6F6FD6A0" w:rsidR="0092122E" w:rsidRDefault="00FE184B" w:rsidP="00E40A4B">
      <w:pPr>
        <w:pStyle w:val="ListParagraph"/>
        <w:numPr>
          <w:ilvl w:val="2"/>
          <w:numId w:val="23"/>
        </w:numPr>
        <w:ind w:left="1797" w:hanging="357"/>
        <w:jc w:val="both"/>
        <w:rPr>
          <w:sz w:val="22"/>
          <w:szCs w:val="22"/>
        </w:rPr>
      </w:pPr>
      <w:r w:rsidRPr="0092122E">
        <w:rPr>
          <w:sz w:val="22"/>
          <w:szCs w:val="22"/>
        </w:rPr>
        <w:t>Employment history, including dates of employment and addresses of prior employers;</w:t>
      </w:r>
    </w:p>
    <w:p w14:paraId="0BC82CE3" w14:textId="77777777" w:rsidR="0092122E" w:rsidRDefault="00FE184B" w:rsidP="00E40A4B">
      <w:pPr>
        <w:pStyle w:val="ListParagraph"/>
        <w:numPr>
          <w:ilvl w:val="2"/>
          <w:numId w:val="23"/>
        </w:numPr>
        <w:jc w:val="both"/>
        <w:rPr>
          <w:sz w:val="22"/>
          <w:szCs w:val="22"/>
        </w:rPr>
      </w:pPr>
      <w:r w:rsidRPr="0092122E">
        <w:rPr>
          <w:sz w:val="22"/>
          <w:szCs w:val="22"/>
        </w:rPr>
        <w:t>Contact information for past supervisors;</w:t>
      </w:r>
    </w:p>
    <w:p w14:paraId="0B38FA56" w14:textId="77777777" w:rsidR="0092122E" w:rsidRDefault="00FE184B" w:rsidP="00E40A4B">
      <w:pPr>
        <w:pStyle w:val="ListParagraph"/>
        <w:numPr>
          <w:ilvl w:val="2"/>
          <w:numId w:val="23"/>
        </w:numPr>
        <w:jc w:val="both"/>
        <w:rPr>
          <w:sz w:val="22"/>
          <w:szCs w:val="22"/>
        </w:rPr>
      </w:pPr>
      <w:r w:rsidRPr="0092122E">
        <w:rPr>
          <w:sz w:val="22"/>
          <w:szCs w:val="22"/>
        </w:rPr>
        <w:t>Job duties;</w:t>
      </w:r>
    </w:p>
    <w:p w14:paraId="4B26B9E6" w14:textId="77777777" w:rsidR="0092122E" w:rsidRDefault="00FE184B" w:rsidP="00E40A4B">
      <w:pPr>
        <w:pStyle w:val="ListParagraph"/>
        <w:numPr>
          <w:ilvl w:val="2"/>
          <w:numId w:val="23"/>
        </w:numPr>
        <w:jc w:val="both"/>
        <w:rPr>
          <w:sz w:val="22"/>
          <w:szCs w:val="22"/>
        </w:rPr>
      </w:pPr>
      <w:r w:rsidRPr="0092122E">
        <w:rPr>
          <w:sz w:val="22"/>
          <w:szCs w:val="22"/>
        </w:rPr>
        <w:t>Reason(s) for leaving past employment;</w:t>
      </w:r>
    </w:p>
    <w:p w14:paraId="2B872A3B" w14:textId="77777777" w:rsidR="0092122E" w:rsidRDefault="00FE184B" w:rsidP="00E40A4B">
      <w:pPr>
        <w:pStyle w:val="ListParagraph"/>
        <w:numPr>
          <w:ilvl w:val="2"/>
          <w:numId w:val="23"/>
        </w:numPr>
        <w:jc w:val="both"/>
        <w:rPr>
          <w:sz w:val="22"/>
          <w:szCs w:val="22"/>
        </w:rPr>
      </w:pPr>
      <w:r w:rsidRPr="0092122E">
        <w:rPr>
          <w:sz w:val="22"/>
          <w:szCs w:val="22"/>
        </w:rPr>
        <w:t>Pertinent training (see Education and Awareness Policy); and</w:t>
      </w:r>
    </w:p>
    <w:p w14:paraId="00000027" w14:textId="56236337" w:rsidR="00634370" w:rsidRPr="00E40A4B" w:rsidRDefault="00FE184B" w:rsidP="00E40A4B">
      <w:pPr>
        <w:pStyle w:val="ListParagraph"/>
        <w:numPr>
          <w:ilvl w:val="2"/>
          <w:numId w:val="23"/>
        </w:numPr>
        <w:jc w:val="both"/>
        <w:rPr>
          <w:sz w:val="22"/>
          <w:szCs w:val="22"/>
        </w:rPr>
      </w:pPr>
      <w:r w:rsidRPr="0092122E">
        <w:rPr>
          <w:sz w:val="22"/>
          <w:szCs w:val="22"/>
        </w:rPr>
        <w:t>References - both personal and professional.</w:t>
      </w:r>
    </w:p>
    <w:p w14:paraId="00000028" w14:textId="74D5175C" w:rsidR="00634370" w:rsidRPr="001D68AE" w:rsidRDefault="00FE184B" w:rsidP="00E40A4B">
      <w:pPr>
        <w:pStyle w:val="ListParagraph"/>
        <w:numPr>
          <w:ilvl w:val="2"/>
          <w:numId w:val="47"/>
        </w:numPr>
        <w:ind w:left="1440"/>
        <w:jc w:val="both"/>
        <w:rPr>
          <w:sz w:val="22"/>
          <w:szCs w:val="22"/>
        </w:rPr>
      </w:pPr>
      <w:r w:rsidRPr="001D68AE">
        <w:rPr>
          <w:sz w:val="22"/>
          <w:szCs w:val="22"/>
        </w:rPr>
        <w:t xml:space="preserve">The applicant will also be provided with the opportunity to declare: </w:t>
      </w:r>
    </w:p>
    <w:p w14:paraId="23658865" w14:textId="518CEB82" w:rsidR="001D68AE" w:rsidRDefault="00FE184B" w:rsidP="00E40A4B">
      <w:pPr>
        <w:pStyle w:val="ListParagraph"/>
        <w:numPr>
          <w:ilvl w:val="0"/>
          <w:numId w:val="48"/>
        </w:numPr>
        <w:jc w:val="both"/>
        <w:rPr>
          <w:sz w:val="22"/>
          <w:szCs w:val="22"/>
        </w:rPr>
      </w:pPr>
      <w:r w:rsidRPr="0092122E">
        <w:rPr>
          <w:sz w:val="22"/>
          <w:szCs w:val="22"/>
        </w:rPr>
        <w:t xml:space="preserve">Whether they have been found to be in violation of the </w:t>
      </w:r>
      <w:r w:rsidRPr="00266CF9">
        <w:rPr>
          <w:i/>
          <w:iCs/>
          <w:sz w:val="22"/>
          <w:szCs w:val="22"/>
        </w:rPr>
        <w:t xml:space="preserve">UCCMS </w:t>
      </w:r>
      <w:r w:rsidRPr="0092122E">
        <w:rPr>
          <w:sz w:val="22"/>
          <w:szCs w:val="22"/>
        </w:rPr>
        <w:t>and are featured on the</w:t>
      </w:r>
      <w:r w:rsidR="00A33715">
        <w:t xml:space="preserve"> </w:t>
      </w:r>
      <w:hyperlink r:id="rId8" w:history="1">
        <w:r w:rsidR="00A33715" w:rsidRPr="003B59D4">
          <w:rPr>
            <w:rStyle w:val="Hyperlink"/>
            <w:sz w:val="22"/>
            <w:szCs w:val="22"/>
          </w:rPr>
          <w:t>Canadian Safe Sport Program Public Registry</w:t>
        </w:r>
      </w:hyperlink>
      <w:r w:rsidRPr="0092122E">
        <w:rPr>
          <w:sz w:val="22"/>
          <w:szCs w:val="22"/>
        </w:rPr>
        <w:t xml:space="preserve">; </w:t>
      </w:r>
    </w:p>
    <w:p w14:paraId="67FD8E5A" w14:textId="77777777" w:rsidR="001D68AE" w:rsidRDefault="00FE184B" w:rsidP="00E40A4B">
      <w:pPr>
        <w:pStyle w:val="ListParagraph"/>
        <w:numPr>
          <w:ilvl w:val="0"/>
          <w:numId w:val="48"/>
        </w:numPr>
        <w:jc w:val="both"/>
        <w:rPr>
          <w:sz w:val="22"/>
          <w:szCs w:val="22"/>
        </w:rPr>
      </w:pPr>
      <w:r w:rsidRPr="001D68AE">
        <w:rPr>
          <w:sz w:val="22"/>
          <w:szCs w:val="22"/>
        </w:rPr>
        <w:t xml:space="preserve">Whether they have been found guilty of (or are currently the subject of) allegations of </w:t>
      </w:r>
      <w:r w:rsidRPr="00266CF9">
        <w:rPr>
          <w:i/>
          <w:iCs/>
          <w:sz w:val="22"/>
          <w:szCs w:val="22"/>
        </w:rPr>
        <w:t>Maltreatment</w:t>
      </w:r>
      <w:r w:rsidRPr="001D68AE">
        <w:rPr>
          <w:sz w:val="22"/>
          <w:szCs w:val="22"/>
        </w:rPr>
        <w:t xml:space="preserve">, </w:t>
      </w:r>
      <w:r w:rsidRPr="00371E83">
        <w:rPr>
          <w:sz w:val="22"/>
          <w:szCs w:val="22"/>
        </w:rPr>
        <w:t>child</w:t>
      </w:r>
      <w:r w:rsidRPr="001D68AE">
        <w:rPr>
          <w:sz w:val="22"/>
          <w:szCs w:val="22"/>
        </w:rPr>
        <w:t xml:space="preserve"> abuse or sexual harassment, or whether they have ever resigned while such allegations were pending; and</w:t>
      </w:r>
    </w:p>
    <w:p w14:paraId="14EBDD35" w14:textId="1B0D1B40" w:rsidR="0092122E" w:rsidRPr="00E40A4B" w:rsidRDefault="00FE184B" w:rsidP="00E40A4B">
      <w:pPr>
        <w:pStyle w:val="ListParagraph"/>
        <w:numPr>
          <w:ilvl w:val="0"/>
          <w:numId w:val="48"/>
        </w:numPr>
        <w:jc w:val="both"/>
        <w:rPr>
          <w:sz w:val="22"/>
          <w:szCs w:val="22"/>
        </w:rPr>
      </w:pPr>
      <w:r w:rsidRPr="001D68AE">
        <w:rPr>
          <w:sz w:val="22"/>
          <w:szCs w:val="22"/>
        </w:rPr>
        <w:t>Consent to verify information.</w:t>
      </w:r>
    </w:p>
    <w:p w14:paraId="0000002C" w14:textId="5A85BE73" w:rsidR="00634370" w:rsidRPr="001D68AE" w:rsidRDefault="00FE184B" w:rsidP="00E40A4B">
      <w:pPr>
        <w:pStyle w:val="ListParagraph"/>
        <w:numPr>
          <w:ilvl w:val="2"/>
          <w:numId w:val="47"/>
        </w:numPr>
        <w:ind w:left="1440"/>
        <w:jc w:val="both"/>
        <w:rPr>
          <w:sz w:val="22"/>
          <w:szCs w:val="22"/>
        </w:rPr>
      </w:pPr>
      <w:r w:rsidRPr="001D68AE">
        <w:rPr>
          <w:sz w:val="22"/>
          <w:szCs w:val="22"/>
        </w:rPr>
        <w:t xml:space="preserve">At a minimum, all position postings from </w:t>
      </w:r>
      <w:r w:rsidRPr="001D68AE">
        <w:rPr>
          <w:sz w:val="22"/>
          <w:szCs w:val="22"/>
          <w:highlight w:val="yellow"/>
        </w:rPr>
        <w:t>[INSERT NAME OF SPORT ORGANIZATION]</w:t>
      </w:r>
      <w:r w:rsidRPr="001D68AE">
        <w:rPr>
          <w:sz w:val="22"/>
          <w:szCs w:val="22"/>
        </w:rPr>
        <w:t xml:space="preserve"> will include: </w:t>
      </w:r>
    </w:p>
    <w:p w14:paraId="57A3BAEE" w14:textId="77777777" w:rsidR="00E40A4B" w:rsidRDefault="00FE184B" w:rsidP="00E40A4B">
      <w:pPr>
        <w:numPr>
          <w:ilvl w:val="0"/>
          <w:numId w:val="5"/>
        </w:numPr>
        <w:ind w:left="1797" w:hanging="357"/>
        <w:jc w:val="both"/>
        <w:rPr>
          <w:sz w:val="22"/>
          <w:szCs w:val="22"/>
        </w:rPr>
      </w:pPr>
      <w:r w:rsidRPr="00F164B3">
        <w:rPr>
          <w:sz w:val="22"/>
          <w:szCs w:val="22"/>
        </w:rPr>
        <w:t xml:space="preserve">Position title; </w:t>
      </w:r>
    </w:p>
    <w:p w14:paraId="0B3CF13C" w14:textId="77777777" w:rsidR="00E40A4B" w:rsidRDefault="00FE184B" w:rsidP="00E40A4B">
      <w:pPr>
        <w:numPr>
          <w:ilvl w:val="0"/>
          <w:numId w:val="5"/>
        </w:numPr>
        <w:ind w:left="1797" w:hanging="357"/>
        <w:jc w:val="both"/>
        <w:rPr>
          <w:sz w:val="22"/>
          <w:szCs w:val="22"/>
        </w:rPr>
      </w:pPr>
      <w:r w:rsidRPr="00E40A4B">
        <w:rPr>
          <w:sz w:val="22"/>
          <w:szCs w:val="22"/>
        </w:rPr>
        <w:t xml:space="preserve">Scope of work; </w:t>
      </w:r>
    </w:p>
    <w:p w14:paraId="0000002F" w14:textId="4EA42C1B" w:rsidR="00634370" w:rsidRPr="00E40A4B" w:rsidRDefault="00FE184B" w:rsidP="00E40A4B">
      <w:pPr>
        <w:numPr>
          <w:ilvl w:val="0"/>
          <w:numId w:val="5"/>
        </w:numPr>
        <w:ind w:left="1797" w:hanging="357"/>
        <w:jc w:val="both"/>
        <w:rPr>
          <w:sz w:val="22"/>
          <w:szCs w:val="22"/>
        </w:rPr>
      </w:pPr>
      <w:r w:rsidRPr="00E40A4B">
        <w:rPr>
          <w:sz w:val="22"/>
          <w:szCs w:val="22"/>
        </w:rPr>
        <w:t xml:space="preserve">Roles and responsibilities; </w:t>
      </w:r>
    </w:p>
    <w:p w14:paraId="580B35B1" w14:textId="77777777" w:rsidR="00E40A4B" w:rsidRDefault="00FE184B" w:rsidP="00E40A4B">
      <w:pPr>
        <w:numPr>
          <w:ilvl w:val="0"/>
          <w:numId w:val="5"/>
        </w:numPr>
        <w:ind w:left="1797" w:hanging="357"/>
        <w:jc w:val="both"/>
        <w:rPr>
          <w:sz w:val="22"/>
          <w:szCs w:val="22"/>
        </w:rPr>
      </w:pPr>
      <w:r w:rsidRPr="00F164B3">
        <w:rPr>
          <w:sz w:val="22"/>
          <w:szCs w:val="22"/>
        </w:rPr>
        <w:t xml:space="preserve">Requirements/qualifications (i.e., experience, education); </w:t>
      </w:r>
    </w:p>
    <w:p w14:paraId="009D9DD0" w14:textId="77777777" w:rsidR="00E40A4B" w:rsidRDefault="00FE184B" w:rsidP="00E40A4B">
      <w:pPr>
        <w:numPr>
          <w:ilvl w:val="0"/>
          <w:numId w:val="5"/>
        </w:numPr>
        <w:ind w:left="1797" w:hanging="357"/>
        <w:jc w:val="both"/>
        <w:rPr>
          <w:sz w:val="22"/>
          <w:szCs w:val="22"/>
        </w:rPr>
      </w:pPr>
      <w:r w:rsidRPr="00E40A4B">
        <w:rPr>
          <w:sz w:val="22"/>
          <w:szCs w:val="22"/>
        </w:rPr>
        <w:t xml:space="preserve">Transparent hours of work including estimated weekly hours; </w:t>
      </w:r>
    </w:p>
    <w:p w14:paraId="4C738790" w14:textId="77777777" w:rsidR="00E40A4B" w:rsidRDefault="00FE184B" w:rsidP="00E40A4B">
      <w:pPr>
        <w:numPr>
          <w:ilvl w:val="0"/>
          <w:numId w:val="5"/>
        </w:numPr>
        <w:ind w:left="1797" w:hanging="357"/>
        <w:jc w:val="both"/>
        <w:rPr>
          <w:sz w:val="22"/>
          <w:szCs w:val="22"/>
        </w:rPr>
      </w:pPr>
      <w:r w:rsidRPr="00E40A4B">
        <w:rPr>
          <w:sz w:val="22"/>
          <w:szCs w:val="22"/>
        </w:rPr>
        <w:t xml:space="preserve">Work arrangement (i.e., in-person, remote, or hybrid); </w:t>
      </w:r>
    </w:p>
    <w:p w14:paraId="72EA9122" w14:textId="77777777" w:rsidR="00E40A4B" w:rsidRDefault="00FE184B" w:rsidP="00E40A4B">
      <w:pPr>
        <w:numPr>
          <w:ilvl w:val="0"/>
          <w:numId w:val="5"/>
        </w:numPr>
        <w:ind w:left="1797" w:hanging="357"/>
        <w:jc w:val="both"/>
        <w:rPr>
          <w:sz w:val="22"/>
          <w:szCs w:val="22"/>
        </w:rPr>
      </w:pPr>
      <w:r w:rsidRPr="00E40A4B">
        <w:rPr>
          <w:sz w:val="22"/>
          <w:szCs w:val="22"/>
        </w:rPr>
        <w:t xml:space="preserve">Position location; </w:t>
      </w:r>
    </w:p>
    <w:p w14:paraId="73CBA9CD" w14:textId="77777777" w:rsidR="00E40A4B" w:rsidRDefault="00FE184B" w:rsidP="00E40A4B">
      <w:pPr>
        <w:numPr>
          <w:ilvl w:val="0"/>
          <w:numId w:val="5"/>
        </w:numPr>
        <w:ind w:left="1797" w:hanging="357"/>
        <w:jc w:val="both"/>
        <w:rPr>
          <w:sz w:val="22"/>
          <w:szCs w:val="22"/>
        </w:rPr>
      </w:pPr>
      <w:r w:rsidRPr="00E40A4B">
        <w:rPr>
          <w:sz w:val="22"/>
          <w:szCs w:val="22"/>
        </w:rPr>
        <w:t>Position type (i.e., full-time, permanent, part-time, volunteer, contract or other),</w:t>
      </w:r>
    </w:p>
    <w:p w14:paraId="08CB0820" w14:textId="77777777" w:rsidR="00E40A4B" w:rsidRDefault="00FE184B" w:rsidP="00E40A4B">
      <w:pPr>
        <w:numPr>
          <w:ilvl w:val="0"/>
          <w:numId w:val="5"/>
        </w:numPr>
        <w:ind w:left="1797" w:hanging="357"/>
        <w:jc w:val="both"/>
        <w:rPr>
          <w:sz w:val="22"/>
          <w:szCs w:val="22"/>
        </w:rPr>
      </w:pPr>
      <w:r w:rsidRPr="00E40A4B">
        <w:rPr>
          <w:sz w:val="22"/>
          <w:szCs w:val="22"/>
        </w:rPr>
        <w:t xml:space="preserve">Possible start date; </w:t>
      </w:r>
    </w:p>
    <w:p w14:paraId="339CB0B5" w14:textId="77777777" w:rsidR="00E40A4B" w:rsidRDefault="00FE184B" w:rsidP="00E40A4B">
      <w:pPr>
        <w:numPr>
          <w:ilvl w:val="0"/>
          <w:numId w:val="5"/>
        </w:numPr>
        <w:ind w:left="1797" w:hanging="357"/>
        <w:jc w:val="both"/>
        <w:rPr>
          <w:sz w:val="22"/>
          <w:szCs w:val="22"/>
        </w:rPr>
      </w:pPr>
      <w:r w:rsidRPr="00E40A4B">
        <w:rPr>
          <w:sz w:val="22"/>
          <w:szCs w:val="22"/>
        </w:rPr>
        <w:t>Language requirements</w:t>
      </w:r>
      <w:r w:rsidR="000D6D6E" w:rsidRPr="00E40A4B">
        <w:rPr>
          <w:sz w:val="22"/>
          <w:szCs w:val="22"/>
        </w:rPr>
        <w:t>,</w:t>
      </w:r>
      <w:r w:rsidRPr="00E40A4B">
        <w:rPr>
          <w:sz w:val="22"/>
          <w:szCs w:val="22"/>
        </w:rPr>
        <w:t xml:space="preserve"> where applicable; </w:t>
      </w:r>
    </w:p>
    <w:p w14:paraId="24566B27" w14:textId="77777777" w:rsidR="00E40A4B" w:rsidRDefault="00FE184B" w:rsidP="00E40A4B">
      <w:pPr>
        <w:numPr>
          <w:ilvl w:val="0"/>
          <w:numId w:val="5"/>
        </w:numPr>
        <w:ind w:left="1797" w:hanging="357"/>
        <w:jc w:val="both"/>
        <w:rPr>
          <w:sz w:val="22"/>
          <w:szCs w:val="22"/>
        </w:rPr>
      </w:pPr>
      <w:r w:rsidRPr="00E40A4B">
        <w:rPr>
          <w:sz w:val="22"/>
          <w:szCs w:val="22"/>
        </w:rPr>
        <w:lastRenderedPageBreak/>
        <w:t xml:space="preserve">Estimated salary range for the position, where applicable; </w:t>
      </w:r>
    </w:p>
    <w:p w14:paraId="17C61EE4" w14:textId="77777777" w:rsidR="00E40A4B" w:rsidRDefault="00FE184B" w:rsidP="00E40A4B">
      <w:pPr>
        <w:numPr>
          <w:ilvl w:val="0"/>
          <w:numId w:val="5"/>
        </w:numPr>
        <w:ind w:left="1797" w:hanging="357"/>
        <w:jc w:val="both"/>
        <w:rPr>
          <w:sz w:val="22"/>
          <w:szCs w:val="22"/>
        </w:rPr>
      </w:pPr>
      <w:r w:rsidRPr="00E40A4B">
        <w:rPr>
          <w:sz w:val="22"/>
          <w:szCs w:val="22"/>
        </w:rPr>
        <w:t xml:space="preserve">Application deadline and contact information for inquiries; </w:t>
      </w:r>
    </w:p>
    <w:p w14:paraId="4293A6B1" w14:textId="48ADDB00" w:rsidR="00E40A4B" w:rsidRDefault="000D6D6E" w:rsidP="00E40A4B">
      <w:pPr>
        <w:numPr>
          <w:ilvl w:val="0"/>
          <w:numId w:val="5"/>
        </w:numPr>
        <w:ind w:left="1797" w:hanging="357"/>
        <w:jc w:val="both"/>
        <w:rPr>
          <w:sz w:val="22"/>
          <w:szCs w:val="22"/>
        </w:rPr>
      </w:pPr>
      <w:r w:rsidRPr="00E40A4B">
        <w:rPr>
          <w:sz w:val="22"/>
          <w:szCs w:val="22"/>
        </w:rPr>
        <w:t>Accommodations during the interview process</w:t>
      </w:r>
      <w:r w:rsidR="00E063FF">
        <w:rPr>
          <w:sz w:val="22"/>
          <w:szCs w:val="22"/>
        </w:rPr>
        <w:t>,</w:t>
      </w:r>
      <w:r w:rsidRPr="00E40A4B">
        <w:rPr>
          <w:sz w:val="22"/>
          <w:szCs w:val="22"/>
        </w:rPr>
        <w:t xml:space="preserve"> where needed;</w:t>
      </w:r>
    </w:p>
    <w:p w14:paraId="0A3F68A7" w14:textId="77777777" w:rsidR="00E40A4B" w:rsidRDefault="00FE184B" w:rsidP="00E40A4B">
      <w:pPr>
        <w:numPr>
          <w:ilvl w:val="0"/>
          <w:numId w:val="5"/>
        </w:numPr>
        <w:ind w:left="1797" w:hanging="357"/>
        <w:jc w:val="both"/>
        <w:rPr>
          <w:sz w:val="22"/>
          <w:szCs w:val="22"/>
        </w:rPr>
      </w:pPr>
      <w:r w:rsidRPr="00E40A4B">
        <w:rPr>
          <w:sz w:val="22"/>
          <w:szCs w:val="22"/>
        </w:rPr>
        <w:t xml:space="preserve">Application accessibility with clear instructions for application submission, necessary forms and application methods; and </w:t>
      </w:r>
    </w:p>
    <w:p w14:paraId="4A179BA4" w14:textId="77777777" w:rsidR="00E40A4B" w:rsidRDefault="00FE184B" w:rsidP="00E40A4B">
      <w:pPr>
        <w:numPr>
          <w:ilvl w:val="0"/>
          <w:numId w:val="5"/>
        </w:numPr>
        <w:ind w:left="1797" w:hanging="357"/>
        <w:jc w:val="both"/>
        <w:rPr>
          <w:sz w:val="22"/>
          <w:szCs w:val="22"/>
        </w:rPr>
      </w:pPr>
      <w:r w:rsidRPr="00E40A4B">
        <w:rPr>
          <w:sz w:val="22"/>
          <w:szCs w:val="22"/>
        </w:rPr>
        <w:t>Notice that the person will be subject to a criminal background or vulnerable sector check.</w:t>
      </w:r>
    </w:p>
    <w:p w14:paraId="1C399AF0" w14:textId="2592EC53" w:rsidR="00E31252" w:rsidRPr="00E40A4B" w:rsidRDefault="00E31252" w:rsidP="00E40A4B">
      <w:pPr>
        <w:pStyle w:val="ListParagraph"/>
        <w:numPr>
          <w:ilvl w:val="1"/>
          <w:numId w:val="47"/>
        </w:numPr>
        <w:ind w:left="799" w:hanging="442"/>
        <w:jc w:val="both"/>
        <w:rPr>
          <w:sz w:val="22"/>
          <w:szCs w:val="22"/>
        </w:rPr>
      </w:pPr>
      <w:r w:rsidRPr="00E40A4B">
        <w:rPr>
          <w:b/>
          <w:sz w:val="22"/>
          <w:szCs w:val="22"/>
        </w:rPr>
        <w:t>Screening</w:t>
      </w:r>
    </w:p>
    <w:p w14:paraId="68F99DB6" w14:textId="77777777" w:rsidR="00E31252" w:rsidRPr="00F164B3" w:rsidRDefault="00E31252" w:rsidP="00E40A4B">
      <w:pPr>
        <w:ind w:left="799"/>
        <w:jc w:val="both"/>
        <w:rPr>
          <w:sz w:val="22"/>
          <w:szCs w:val="22"/>
        </w:rPr>
      </w:pPr>
      <w:r w:rsidRPr="00F164B3">
        <w:rPr>
          <w:sz w:val="22"/>
          <w:szCs w:val="22"/>
        </w:rPr>
        <w:t xml:space="preserve">Screening will be done prior to the beginning of employment, volunteering position, or contracted work with </w:t>
      </w:r>
      <w:r w:rsidRPr="00F164B3">
        <w:rPr>
          <w:sz w:val="22"/>
          <w:szCs w:val="22"/>
          <w:highlight w:val="yellow"/>
        </w:rPr>
        <w:t>[INSERT NAME OF SPORT ORGANIZATION]</w:t>
      </w:r>
      <w:r w:rsidRPr="00F164B3">
        <w:rPr>
          <w:sz w:val="22"/>
          <w:szCs w:val="22"/>
        </w:rPr>
        <w:t xml:space="preserve">. Screening will: </w:t>
      </w:r>
    </w:p>
    <w:p w14:paraId="39CE1A79" w14:textId="6A870CA3" w:rsidR="00E40A4B" w:rsidRDefault="00E31252" w:rsidP="00AD2335">
      <w:pPr>
        <w:pStyle w:val="ListParagraph"/>
        <w:numPr>
          <w:ilvl w:val="2"/>
          <w:numId w:val="47"/>
        </w:numPr>
        <w:ind w:left="1440"/>
        <w:jc w:val="both"/>
        <w:rPr>
          <w:sz w:val="22"/>
          <w:szCs w:val="22"/>
        </w:rPr>
      </w:pPr>
      <w:r w:rsidRPr="00F570C4">
        <w:rPr>
          <w:sz w:val="22"/>
          <w:szCs w:val="22"/>
        </w:rPr>
        <w:t>Be in compliance with the Canadian Charter of Rights and Freedoms, and respective provincial and territorial employment legislation, and human rights codes;</w:t>
      </w:r>
    </w:p>
    <w:p w14:paraId="01EB7493" w14:textId="6C01B050" w:rsidR="00E40A4B" w:rsidRDefault="00E063FF" w:rsidP="00E40A4B">
      <w:pPr>
        <w:pStyle w:val="ListParagraph"/>
        <w:numPr>
          <w:ilvl w:val="2"/>
          <w:numId w:val="47"/>
        </w:numPr>
        <w:ind w:left="1440"/>
        <w:jc w:val="both"/>
        <w:rPr>
          <w:sz w:val="22"/>
          <w:szCs w:val="22"/>
        </w:rPr>
      </w:pPr>
      <w:r>
        <w:rPr>
          <w:sz w:val="22"/>
          <w:szCs w:val="22"/>
        </w:rPr>
        <w:t>Include that a</w:t>
      </w:r>
      <w:r w:rsidR="00E31252" w:rsidRPr="00E40A4B">
        <w:rPr>
          <w:sz w:val="22"/>
          <w:szCs w:val="22"/>
        </w:rPr>
        <w:t xml:space="preserve">ll </w:t>
      </w:r>
      <w:r w:rsidR="00E31252" w:rsidRPr="008954CE">
        <w:rPr>
          <w:i/>
          <w:iCs/>
          <w:sz w:val="22"/>
          <w:szCs w:val="22"/>
        </w:rPr>
        <w:t>Participants</w:t>
      </w:r>
      <w:r w:rsidR="00E31252" w:rsidRPr="00E40A4B">
        <w:rPr>
          <w:sz w:val="22"/>
          <w:szCs w:val="22"/>
        </w:rPr>
        <w:t xml:space="preserve"> in a position of trust or authority are searched on the </w:t>
      </w:r>
      <w:hyperlink r:id="rId9" w:history="1">
        <w:r w:rsidR="00E31252" w:rsidRPr="00E40A4B">
          <w:rPr>
            <w:rStyle w:val="Hyperlink"/>
            <w:sz w:val="22"/>
            <w:szCs w:val="22"/>
          </w:rPr>
          <w:t>Canadian Safe Sport Program Public Registry</w:t>
        </w:r>
      </w:hyperlink>
      <w:r w:rsidR="00E31252" w:rsidRPr="00E40A4B">
        <w:rPr>
          <w:sz w:val="22"/>
          <w:szCs w:val="22"/>
        </w:rPr>
        <w:t>*</w:t>
      </w:r>
      <w:r w:rsidR="00975BFC">
        <w:rPr>
          <w:sz w:val="22"/>
          <w:szCs w:val="22"/>
        </w:rPr>
        <w:t>;</w:t>
      </w:r>
    </w:p>
    <w:p w14:paraId="79BB343F" w14:textId="0B49186E" w:rsidR="00E40A4B" w:rsidRPr="00E40A4B" w:rsidRDefault="00E40A4B" w:rsidP="00E40A4B">
      <w:pPr>
        <w:pStyle w:val="ListParagraph"/>
        <w:ind w:left="1440"/>
        <w:jc w:val="both"/>
        <w:rPr>
          <w:i/>
          <w:iCs/>
          <w:sz w:val="22"/>
          <w:szCs w:val="22"/>
        </w:rPr>
      </w:pPr>
      <w:r w:rsidRPr="00E40A4B">
        <w:rPr>
          <w:i/>
          <w:iCs/>
          <w:sz w:val="22"/>
          <w:szCs w:val="22"/>
        </w:rPr>
        <w:t>*It should be noted that the registr</w:t>
      </w:r>
      <w:r w:rsidR="00D227CA">
        <w:rPr>
          <w:i/>
          <w:iCs/>
          <w:sz w:val="22"/>
          <w:szCs w:val="22"/>
        </w:rPr>
        <w:t>y</w:t>
      </w:r>
      <w:r w:rsidRPr="00E40A4B">
        <w:rPr>
          <w:i/>
          <w:iCs/>
          <w:sz w:val="22"/>
          <w:szCs w:val="22"/>
        </w:rPr>
        <w:t xml:space="preserve"> do</w:t>
      </w:r>
      <w:r w:rsidR="00D227CA">
        <w:rPr>
          <w:i/>
          <w:iCs/>
          <w:sz w:val="22"/>
          <w:szCs w:val="22"/>
        </w:rPr>
        <w:t>es</w:t>
      </w:r>
      <w:r w:rsidRPr="00E40A4B">
        <w:rPr>
          <w:i/>
          <w:iCs/>
          <w:sz w:val="22"/>
          <w:szCs w:val="22"/>
        </w:rPr>
        <w:t xml:space="preserve"> not serve as </w:t>
      </w:r>
      <w:r w:rsidR="00D227CA">
        <w:rPr>
          <w:i/>
          <w:iCs/>
          <w:sz w:val="22"/>
          <w:szCs w:val="22"/>
        </w:rPr>
        <w:t xml:space="preserve">an </w:t>
      </w:r>
      <w:r w:rsidRPr="00E40A4B">
        <w:rPr>
          <w:i/>
          <w:iCs/>
          <w:sz w:val="22"/>
          <w:szCs w:val="22"/>
        </w:rPr>
        <w:t>exhaustive list of current or past Sanctions and Provisional Measures.</w:t>
      </w:r>
    </w:p>
    <w:p w14:paraId="01C43CDC" w14:textId="77777777" w:rsidR="00E40A4B" w:rsidRDefault="00E31252" w:rsidP="00E40A4B">
      <w:pPr>
        <w:pStyle w:val="ListParagraph"/>
        <w:numPr>
          <w:ilvl w:val="2"/>
          <w:numId w:val="47"/>
        </w:numPr>
        <w:ind w:left="1440"/>
        <w:jc w:val="both"/>
        <w:rPr>
          <w:sz w:val="22"/>
          <w:szCs w:val="22"/>
        </w:rPr>
      </w:pPr>
      <w:r w:rsidRPr="00E40A4B">
        <w:rPr>
          <w:sz w:val="22"/>
          <w:szCs w:val="22"/>
        </w:rPr>
        <w:t xml:space="preserve">Include an internet search to gather additional information about the candidate related to their online presence, and suitability for the role; </w:t>
      </w:r>
    </w:p>
    <w:p w14:paraId="21AE0EEA" w14:textId="77777777" w:rsidR="00E40A4B" w:rsidRDefault="00E31252" w:rsidP="00E40A4B">
      <w:pPr>
        <w:pStyle w:val="ListParagraph"/>
        <w:numPr>
          <w:ilvl w:val="2"/>
          <w:numId w:val="47"/>
        </w:numPr>
        <w:ind w:left="1440"/>
        <w:jc w:val="both"/>
        <w:rPr>
          <w:sz w:val="22"/>
          <w:szCs w:val="22"/>
        </w:rPr>
      </w:pPr>
      <w:r w:rsidRPr="00E40A4B">
        <w:rPr>
          <w:sz w:val="22"/>
          <w:szCs w:val="22"/>
        </w:rPr>
        <w:t>Include a qualification check by reviewing the cover letter and resume/CV as listed in the position posting; and</w:t>
      </w:r>
    </w:p>
    <w:p w14:paraId="17F58982" w14:textId="3D525287" w:rsidR="00E31252" w:rsidRPr="00E40A4B" w:rsidRDefault="00E31252" w:rsidP="00E40A4B">
      <w:pPr>
        <w:pStyle w:val="ListParagraph"/>
        <w:numPr>
          <w:ilvl w:val="2"/>
          <w:numId w:val="47"/>
        </w:numPr>
        <w:ind w:left="1440"/>
        <w:jc w:val="both"/>
        <w:rPr>
          <w:sz w:val="22"/>
          <w:szCs w:val="22"/>
        </w:rPr>
      </w:pPr>
      <w:r w:rsidRPr="00E40A4B">
        <w:rPr>
          <w:sz w:val="22"/>
          <w:szCs w:val="22"/>
        </w:rPr>
        <w:t>Include a reference check of the candidate during the recruitment process in order to ensure suitability for the role.</w:t>
      </w:r>
    </w:p>
    <w:p w14:paraId="0000003C" w14:textId="66EB0D1D" w:rsidR="00634370" w:rsidRPr="00F570C4" w:rsidRDefault="00FE184B" w:rsidP="00E40A4B">
      <w:pPr>
        <w:pStyle w:val="ListParagraph"/>
        <w:numPr>
          <w:ilvl w:val="1"/>
          <w:numId w:val="47"/>
        </w:numPr>
        <w:pBdr>
          <w:top w:val="nil"/>
          <w:left w:val="nil"/>
          <w:bottom w:val="nil"/>
          <w:right w:val="nil"/>
          <w:between w:val="nil"/>
        </w:pBdr>
        <w:ind w:left="799" w:hanging="442"/>
        <w:jc w:val="both"/>
        <w:rPr>
          <w:b/>
          <w:sz w:val="22"/>
          <w:szCs w:val="22"/>
        </w:rPr>
      </w:pPr>
      <w:r w:rsidRPr="00F570C4">
        <w:rPr>
          <w:b/>
          <w:color w:val="000000"/>
          <w:sz w:val="22"/>
          <w:szCs w:val="22"/>
        </w:rPr>
        <w:t xml:space="preserve">Criminal </w:t>
      </w:r>
      <w:r w:rsidRPr="00F570C4">
        <w:rPr>
          <w:b/>
          <w:sz w:val="22"/>
          <w:szCs w:val="22"/>
        </w:rPr>
        <w:t>B</w:t>
      </w:r>
      <w:r w:rsidRPr="00F570C4">
        <w:rPr>
          <w:b/>
          <w:color w:val="000000"/>
          <w:sz w:val="22"/>
          <w:szCs w:val="22"/>
        </w:rPr>
        <w:t xml:space="preserve">ackground </w:t>
      </w:r>
      <w:r w:rsidRPr="00F570C4">
        <w:rPr>
          <w:b/>
          <w:sz w:val="22"/>
          <w:szCs w:val="22"/>
        </w:rPr>
        <w:t xml:space="preserve">and </w:t>
      </w:r>
      <w:r w:rsidRPr="00F570C4">
        <w:rPr>
          <w:b/>
          <w:color w:val="000000"/>
          <w:sz w:val="22"/>
          <w:szCs w:val="22"/>
        </w:rPr>
        <w:t xml:space="preserve">Vulnerable </w:t>
      </w:r>
      <w:r w:rsidRPr="00F570C4">
        <w:rPr>
          <w:b/>
          <w:sz w:val="22"/>
          <w:szCs w:val="22"/>
        </w:rPr>
        <w:t>S</w:t>
      </w:r>
      <w:r w:rsidRPr="00F570C4">
        <w:rPr>
          <w:b/>
          <w:color w:val="000000"/>
          <w:sz w:val="22"/>
          <w:szCs w:val="22"/>
        </w:rPr>
        <w:t xml:space="preserve">ector </w:t>
      </w:r>
      <w:r w:rsidRPr="00F570C4">
        <w:rPr>
          <w:b/>
          <w:sz w:val="22"/>
          <w:szCs w:val="22"/>
        </w:rPr>
        <w:t>C</w:t>
      </w:r>
      <w:r w:rsidRPr="00F570C4">
        <w:rPr>
          <w:b/>
          <w:color w:val="000000"/>
          <w:sz w:val="22"/>
          <w:szCs w:val="22"/>
        </w:rPr>
        <w:t>heck</w:t>
      </w:r>
      <w:r w:rsidR="0013488E">
        <w:rPr>
          <w:b/>
          <w:color w:val="000000"/>
          <w:sz w:val="22"/>
          <w:szCs w:val="22"/>
        </w:rPr>
        <w:t>s</w:t>
      </w:r>
    </w:p>
    <w:p w14:paraId="0000003D" w14:textId="77777777" w:rsidR="00634370" w:rsidRDefault="00FE184B" w:rsidP="00E40A4B">
      <w:pPr>
        <w:ind w:left="799"/>
        <w:jc w:val="both"/>
        <w:rPr>
          <w:sz w:val="22"/>
          <w:szCs w:val="22"/>
        </w:rPr>
      </w:pPr>
      <w:r w:rsidRPr="00F164B3">
        <w:rPr>
          <w:sz w:val="22"/>
          <w:szCs w:val="22"/>
        </w:rPr>
        <w:t xml:space="preserve">All </w:t>
      </w:r>
      <w:r w:rsidRPr="00266CF9">
        <w:rPr>
          <w:i/>
          <w:iCs/>
          <w:sz w:val="22"/>
          <w:szCs w:val="22"/>
        </w:rPr>
        <w:t xml:space="preserve">Participants </w:t>
      </w:r>
      <w:r w:rsidRPr="00F164B3">
        <w:rPr>
          <w:sz w:val="22"/>
          <w:szCs w:val="22"/>
        </w:rPr>
        <w:t xml:space="preserve">in a position of trust or authority are required to obtain, at a minimum, a criminal background check. Any employee, volunteer, or other contracted individual who is participating or working in direct contact with </w:t>
      </w:r>
      <w:r w:rsidRPr="00266CF9">
        <w:rPr>
          <w:i/>
          <w:iCs/>
          <w:sz w:val="22"/>
          <w:szCs w:val="22"/>
        </w:rPr>
        <w:t xml:space="preserve">Minors </w:t>
      </w:r>
      <w:r w:rsidRPr="00F164B3">
        <w:rPr>
          <w:sz w:val="22"/>
          <w:szCs w:val="22"/>
        </w:rPr>
        <w:t xml:space="preserve">or </w:t>
      </w:r>
      <w:r w:rsidRPr="00266CF9">
        <w:rPr>
          <w:i/>
          <w:iCs/>
          <w:sz w:val="22"/>
          <w:szCs w:val="22"/>
        </w:rPr>
        <w:t>Vulnerable Participants</w:t>
      </w:r>
      <w:r w:rsidRPr="00F164B3">
        <w:rPr>
          <w:sz w:val="22"/>
          <w:szCs w:val="22"/>
        </w:rPr>
        <w:t>, must complete a vulnerable sector check.</w:t>
      </w:r>
    </w:p>
    <w:p w14:paraId="208E9D65" w14:textId="77777777" w:rsidR="00F570C4" w:rsidRPr="00F164B3" w:rsidRDefault="00F570C4" w:rsidP="00E40A4B">
      <w:pPr>
        <w:ind w:left="1080"/>
        <w:jc w:val="both"/>
        <w:rPr>
          <w:sz w:val="22"/>
          <w:szCs w:val="22"/>
        </w:rPr>
      </w:pPr>
    </w:p>
    <w:p w14:paraId="0000003E" w14:textId="77777777" w:rsidR="00634370" w:rsidRPr="00F570C4" w:rsidRDefault="00FE184B" w:rsidP="00E40A4B">
      <w:pPr>
        <w:pStyle w:val="ListParagraph"/>
        <w:ind w:left="799"/>
        <w:jc w:val="both"/>
        <w:rPr>
          <w:sz w:val="22"/>
          <w:szCs w:val="22"/>
        </w:rPr>
      </w:pPr>
      <w:r w:rsidRPr="00F570C4">
        <w:rPr>
          <w:sz w:val="22"/>
          <w:szCs w:val="22"/>
        </w:rPr>
        <w:t xml:space="preserve">All criminal background or vulnerable sector checks must be completed before employment, volunteer or contracted work begins, as a condition of hiring. </w:t>
      </w:r>
    </w:p>
    <w:p w14:paraId="2F33E61A" w14:textId="36593A0E" w:rsidR="008F2323" w:rsidRDefault="00FE184B" w:rsidP="008F2323">
      <w:pPr>
        <w:pStyle w:val="ListParagraph"/>
        <w:numPr>
          <w:ilvl w:val="2"/>
          <w:numId w:val="47"/>
        </w:numPr>
        <w:ind w:left="1440"/>
        <w:jc w:val="both"/>
        <w:rPr>
          <w:sz w:val="22"/>
          <w:szCs w:val="22"/>
        </w:rPr>
      </w:pPr>
      <w:r w:rsidRPr="00F570C4">
        <w:rPr>
          <w:sz w:val="22"/>
          <w:szCs w:val="22"/>
        </w:rPr>
        <w:t>Any person seeking employment, serving as a volunteer, or being contracted must be notified in the position posting that a criminal background or vulnerable sector check is mandatory before employment begins.</w:t>
      </w:r>
    </w:p>
    <w:p w14:paraId="213537C0" w14:textId="77777777" w:rsidR="008F2323" w:rsidRDefault="00FE184B" w:rsidP="008F2323">
      <w:pPr>
        <w:pStyle w:val="ListParagraph"/>
        <w:numPr>
          <w:ilvl w:val="2"/>
          <w:numId w:val="47"/>
        </w:numPr>
        <w:ind w:left="1440"/>
        <w:jc w:val="both"/>
        <w:rPr>
          <w:sz w:val="22"/>
          <w:szCs w:val="22"/>
        </w:rPr>
      </w:pPr>
      <w:r w:rsidRPr="008F2323">
        <w:rPr>
          <w:sz w:val="22"/>
          <w:szCs w:val="22"/>
        </w:rPr>
        <w:t xml:space="preserve">Criminal background or vulnerable sector checks must be obtained every two years from the initial criminal background or vulnerable sector check submission. </w:t>
      </w:r>
    </w:p>
    <w:p w14:paraId="76DEE5A2" w14:textId="77777777" w:rsidR="008F2323" w:rsidRDefault="00FE184B" w:rsidP="008F2323">
      <w:pPr>
        <w:pStyle w:val="ListParagraph"/>
        <w:numPr>
          <w:ilvl w:val="2"/>
          <w:numId w:val="47"/>
        </w:numPr>
        <w:ind w:left="1440"/>
        <w:jc w:val="both"/>
        <w:rPr>
          <w:sz w:val="22"/>
          <w:szCs w:val="22"/>
        </w:rPr>
      </w:pPr>
      <w:r w:rsidRPr="008F2323">
        <w:rPr>
          <w:sz w:val="22"/>
          <w:szCs w:val="22"/>
        </w:rPr>
        <w:t>Employees, volunteers, or other contracted individuals will sign an annual disclosure agreement that they have never committed a criminal offence.</w:t>
      </w:r>
    </w:p>
    <w:p w14:paraId="6A491A8D" w14:textId="77777777" w:rsidR="008F2323" w:rsidRDefault="00FE184B" w:rsidP="008F2323">
      <w:pPr>
        <w:pStyle w:val="ListParagraph"/>
        <w:numPr>
          <w:ilvl w:val="2"/>
          <w:numId w:val="47"/>
        </w:numPr>
        <w:ind w:left="1440"/>
        <w:jc w:val="both"/>
        <w:rPr>
          <w:sz w:val="22"/>
          <w:szCs w:val="22"/>
        </w:rPr>
      </w:pPr>
      <w:r w:rsidRPr="008F2323">
        <w:rPr>
          <w:sz w:val="22"/>
          <w:szCs w:val="22"/>
          <w:highlight w:val="yellow"/>
        </w:rPr>
        <w:t>[INSERT NAME OF SPORT ORGANIZATION]</w:t>
      </w:r>
      <w:r w:rsidRPr="008F2323">
        <w:rPr>
          <w:sz w:val="22"/>
          <w:szCs w:val="22"/>
        </w:rPr>
        <w:t xml:space="preserve"> will keep documentation and maintain records related to the employee lifecycle in compliance with data protection regulations and legislation. </w:t>
      </w:r>
    </w:p>
    <w:p w14:paraId="0000004D" w14:textId="5B53CD83" w:rsidR="00634370" w:rsidRDefault="00FE184B" w:rsidP="00E40A4B">
      <w:pPr>
        <w:pStyle w:val="ListParagraph"/>
        <w:numPr>
          <w:ilvl w:val="2"/>
          <w:numId w:val="47"/>
        </w:numPr>
        <w:ind w:left="1440"/>
        <w:jc w:val="both"/>
        <w:rPr>
          <w:sz w:val="22"/>
          <w:szCs w:val="22"/>
        </w:rPr>
      </w:pPr>
      <w:r w:rsidRPr="008F2323">
        <w:rPr>
          <w:sz w:val="22"/>
          <w:szCs w:val="22"/>
        </w:rPr>
        <w:t xml:space="preserve">It is at the discretion of </w:t>
      </w:r>
      <w:r w:rsidRPr="008F2323">
        <w:rPr>
          <w:sz w:val="22"/>
          <w:szCs w:val="22"/>
          <w:highlight w:val="yellow"/>
        </w:rPr>
        <w:t>[INSERT NAME OF SPORT ORGANIZATION]</w:t>
      </w:r>
      <w:r w:rsidRPr="008F2323">
        <w:rPr>
          <w:sz w:val="22"/>
          <w:szCs w:val="22"/>
        </w:rPr>
        <w:t xml:space="preserve"> to decide whether or not they will cover fees associated with obtaining a criminal background or vulnerable sector check.</w:t>
      </w:r>
    </w:p>
    <w:p w14:paraId="507BB8AC" w14:textId="77777777" w:rsidR="008F2323" w:rsidRPr="008F2323" w:rsidRDefault="008F2323" w:rsidP="008F2323">
      <w:pPr>
        <w:pStyle w:val="ListParagraph"/>
        <w:ind w:left="1440"/>
        <w:jc w:val="both"/>
        <w:rPr>
          <w:sz w:val="22"/>
          <w:szCs w:val="22"/>
        </w:rPr>
      </w:pPr>
    </w:p>
    <w:p w14:paraId="0000004E" w14:textId="597FC806" w:rsidR="00634370" w:rsidRPr="00F570C4" w:rsidRDefault="00FE184B" w:rsidP="008F2323">
      <w:pPr>
        <w:pStyle w:val="ListParagraph"/>
        <w:numPr>
          <w:ilvl w:val="1"/>
          <w:numId w:val="47"/>
        </w:numPr>
        <w:pBdr>
          <w:top w:val="nil"/>
          <w:left w:val="nil"/>
          <w:bottom w:val="nil"/>
          <w:right w:val="nil"/>
          <w:between w:val="nil"/>
        </w:pBdr>
        <w:ind w:left="799" w:hanging="442"/>
        <w:jc w:val="both"/>
        <w:rPr>
          <w:b/>
          <w:color w:val="000000"/>
          <w:sz w:val="22"/>
          <w:szCs w:val="22"/>
        </w:rPr>
      </w:pPr>
      <w:r w:rsidRPr="00F570C4">
        <w:rPr>
          <w:b/>
          <w:color w:val="000000"/>
          <w:sz w:val="22"/>
          <w:szCs w:val="22"/>
        </w:rPr>
        <w:lastRenderedPageBreak/>
        <w:t xml:space="preserve">Probation </w:t>
      </w:r>
      <w:r w:rsidRPr="00F570C4">
        <w:rPr>
          <w:b/>
          <w:sz w:val="22"/>
          <w:szCs w:val="22"/>
        </w:rPr>
        <w:t>and</w:t>
      </w:r>
      <w:r w:rsidRPr="00F570C4">
        <w:rPr>
          <w:b/>
          <w:color w:val="000000"/>
          <w:sz w:val="22"/>
          <w:szCs w:val="22"/>
        </w:rPr>
        <w:t xml:space="preserve"> Orientation</w:t>
      </w:r>
    </w:p>
    <w:p w14:paraId="0000004F" w14:textId="77777777" w:rsidR="00634370" w:rsidRPr="00F164B3" w:rsidRDefault="00FE184B" w:rsidP="008F2323">
      <w:pPr>
        <w:ind w:left="799"/>
        <w:jc w:val="both"/>
        <w:rPr>
          <w:sz w:val="22"/>
          <w:szCs w:val="22"/>
        </w:rPr>
      </w:pPr>
      <w:r w:rsidRPr="00F164B3">
        <w:rPr>
          <w:sz w:val="22"/>
          <w:szCs w:val="22"/>
        </w:rPr>
        <w:t xml:space="preserve">All future employees, volunteers and contractors of </w:t>
      </w:r>
      <w:r w:rsidRPr="00F164B3">
        <w:rPr>
          <w:sz w:val="22"/>
          <w:szCs w:val="22"/>
          <w:highlight w:val="yellow"/>
        </w:rPr>
        <w:t>[INSERT NAME OF SPORT ORGANIZATION]</w:t>
      </w:r>
      <w:r w:rsidRPr="00F164B3">
        <w:rPr>
          <w:sz w:val="22"/>
          <w:szCs w:val="22"/>
        </w:rPr>
        <w:t xml:space="preserve"> will undergo a probationary period, which includes:</w:t>
      </w:r>
    </w:p>
    <w:p w14:paraId="0534D33A" w14:textId="77777777" w:rsidR="008F2323" w:rsidRDefault="00FE184B" w:rsidP="008F2323">
      <w:pPr>
        <w:pStyle w:val="ListParagraph"/>
        <w:numPr>
          <w:ilvl w:val="2"/>
          <w:numId w:val="47"/>
        </w:numPr>
        <w:ind w:left="1440"/>
        <w:jc w:val="both"/>
        <w:rPr>
          <w:sz w:val="22"/>
          <w:szCs w:val="22"/>
        </w:rPr>
      </w:pPr>
      <w:r w:rsidRPr="00F570C4">
        <w:rPr>
          <w:sz w:val="22"/>
          <w:szCs w:val="22"/>
        </w:rPr>
        <w:t xml:space="preserve">A six-month probation period when they begin their position; </w:t>
      </w:r>
    </w:p>
    <w:p w14:paraId="6109865A" w14:textId="77777777" w:rsidR="008F2323" w:rsidRDefault="00FE184B" w:rsidP="008F2323">
      <w:pPr>
        <w:pStyle w:val="ListParagraph"/>
        <w:numPr>
          <w:ilvl w:val="2"/>
          <w:numId w:val="47"/>
        </w:numPr>
        <w:ind w:left="1440"/>
        <w:jc w:val="both"/>
        <w:rPr>
          <w:sz w:val="22"/>
          <w:szCs w:val="22"/>
        </w:rPr>
      </w:pPr>
      <w:r w:rsidRPr="008F2323">
        <w:rPr>
          <w:sz w:val="22"/>
          <w:szCs w:val="22"/>
        </w:rPr>
        <w:t xml:space="preserve">Regular check-ins with a supervisor; </w:t>
      </w:r>
    </w:p>
    <w:p w14:paraId="4274D602" w14:textId="77777777" w:rsidR="008F2323" w:rsidRDefault="00FE184B" w:rsidP="008F2323">
      <w:pPr>
        <w:pStyle w:val="ListParagraph"/>
        <w:numPr>
          <w:ilvl w:val="2"/>
          <w:numId w:val="47"/>
        </w:numPr>
        <w:ind w:left="1440"/>
        <w:jc w:val="both"/>
        <w:rPr>
          <w:sz w:val="22"/>
          <w:szCs w:val="22"/>
        </w:rPr>
      </w:pPr>
      <w:r w:rsidRPr="008F2323">
        <w:rPr>
          <w:sz w:val="22"/>
          <w:szCs w:val="22"/>
        </w:rPr>
        <w:t xml:space="preserve">Fulfilment of the </w:t>
      </w:r>
      <w:r w:rsidRPr="00266CF9">
        <w:rPr>
          <w:i/>
          <w:iCs/>
          <w:sz w:val="22"/>
          <w:szCs w:val="22"/>
        </w:rPr>
        <w:t>UCCMS</w:t>
      </w:r>
      <w:r w:rsidRPr="008F2323">
        <w:rPr>
          <w:sz w:val="22"/>
          <w:szCs w:val="22"/>
        </w:rPr>
        <w:t xml:space="preserve"> Pledge;</w:t>
      </w:r>
    </w:p>
    <w:p w14:paraId="599F59B0" w14:textId="77777777" w:rsidR="008F2323" w:rsidRDefault="00FE184B" w:rsidP="008F2323">
      <w:pPr>
        <w:pStyle w:val="ListParagraph"/>
        <w:numPr>
          <w:ilvl w:val="2"/>
          <w:numId w:val="47"/>
        </w:numPr>
        <w:ind w:left="1440"/>
        <w:jc w:val="both"/>
        <w:rPr>
          <w:sz w:val="22"/>
          <w:szCs w:val="22"/>
        </w:rPr>
      </w:pPr>
      <w:r w:rsidRPr="008F2323">
        <w:rPr>
          <w:sz w:val="22"/>
          <w:szCs w:val="22"/>
        </w:rPr>
        <w:t>Fulfilment of requirements listed in the Education and Awareness Policy; and</w:t>
      </w:r>
    </w:p>
    <w:p w14:paraId="00000055" w14:textId="6A299E00" w:rsidR="00634370" w:rsidRPr="008F2323" w:rsidRDefault="00FE184B" w:rsidP="008F2323">
      <w:pPr>
        <w:pStyle w:val="ListParagraph"/>
        <w:numPr>
          <w:ilvl w:val="2"/>
          <w:numId w:val="47"/>
        </w:numPr>
        <w:ind w:left="1440"/>
        <w:jc w:val="both"/>
        <w:rPr>
          <w:sz w:val="22"/>
          <w:szCs w:val="22"/>
        </w:rPr>
      </w:pPr>
      <w:r w:rsidRPr="008F2323">
        <w:rPr>
          <w:sz w:val="22"/>
          <w:szCs w:val="22"/>
        </w:rPr>
        <w:t>An orientation, including training on existing policies, procedures, expectations, and on-site job training as required, within the first two weeks of starting the position.</w:t>
      </w:r>
    </w:p>
    <w:p w14:paraId="39A4001E" w14:textId="77777777" w:rsidR="00F570C4" w:rsidRPr="00F570C4" w:rsidRDefault="00F570C4" w:rsidP="00E40A4B">
      <w:pPr>
        <w:ind w:left="1440"/>
        <w:jc w:val="both"/>
        <w:rPr>
          <w:sz w:val="22"/>
          <w:szCs w:val="22"/>
        </w:rPr>
      </w:pPr>
    </w:p>
    <w:p w14:paraId="00000064" w14:textId="407ABDBE" w:rsidR="00634370" w:rsidRPr="008D1481" w:rsidRDefault="00FE184B" w:rsidP="008F2323">
      <w:pPr>
        <w:ind w:left="720"/>
        <w:jc w:val="both"/>
        <w:rPr>
          <w:sz w:val="22"/>
          <w:szCs w:val="22"/>
        </w:rPr>
      </w:pPr>
      <w:r w:rsidRPr="00F164B3">
        <w:rPr>
          <w:sz w:val="22"/>
          <w:szCs w:val="22"/>
        </w:rPr>
        <w:t xml:space="preserve">Supervisors are required to pay close attention to new employees, volunteers, or other contracted individuals’ performance and observe interactions with other </w:t>
      </w:r>
      <w:r w:rsidRPr="00266CF9">
        <w:rPr>
          <w:i/>
          <w:iCs/>
          <w:sz w:val="22"/>
          <w:szCs w:val="22"/>
        </w:rPr>
        <w:t>Participants</w:t>
      </w:r>
      <w:r w:rsidRPr="00F164B3">
        <w:rPr>
          <w:sz w:val="22"/>
          <w:szCs w:val="22"/>
        </w:rPr>
        <w:t xml:space="preserve">. If the individual does not meet the requirements of the position, they can be dismissed at the discretion of </w:t>
      </w:r>
      <w:r w:rsidRPr="00F164B3">
        <w:rPr>
          <w:sz w:val="22"/>
          <w:szCs w:val="22"/>
          <w:highlight w:val="yellow"/>
        </w:rPr>
        <w:t>[INSERT NAME OF SPORT ORGANIZATION]</w:t>
      </w:r>
      <w:r w:rsidRPr="00F164B3">
        <w:rPr>
          <w:sz w:val="22"/>
          <w:szCs w:val="22"/>
        </w:rPr>
        <w:t xml:space="preserve"> at any time during the probationary period, as is compliant with provincial/territorial employment legislation. </w:t>
      </w:r>
      <w:bookmarkStart w:id="0" w:name="_heading=h.gjdgxs" w:colFirst="0" w:colLast="0"/>
      <w:bookmarkEnd w:id="0"/>
      <w:r w:rsidRPr="008D1481">
        <w:rPr>
          <w:sz w:val="22"/>
          <w:szCs w:val="22"/>
        </w:rPr>
        <w:t xml:space="preserve"> </w:t>
      </w:r>
    </w:p>
    <w:sectPr w:rsidR="00634370" w:rsidRPr="008D1481">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3F5D4" w14:textId="77777777" w:rsidR="00FE184B" w:rsidRPr="00F164B3" w:rsidRDefault="00FE184B">
      <w:pPr>
        <w:spacing w:line="240" w:lineRule="auto"/>
      </w:pPr>
      <w:r w:rsidRPr="00F164B3">
        <w:separator/>
      </w:r>
    </w:p>
  </w:endnote>
  <w:endnote w:type="continuationSeparator" w:id="0">
    <w:p w14:paraId="08C62057" w14:textId="77777777" w:rsidR="00FE184B" w:rsidRPr="00F164B3" w:rsidRDefault="00FE184B">
      <w:pPr>
        <w:spacing w:line="240" w:lineRule="auto"/>
      </w:pPr>
      <w:r w:rsidRPr="00F164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5" w14:textId="77777777" w:rsidR="00634370" w:rsidRPr="00F164B3" w:rsidRDefault="006343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C4AE4" w14:textId="77777777" w:rsidR="00FE184B" w:rsidRPr="00F164B3" w:rsidRDefault="00FE184B">
      <w:pPr>
        <w:spacing w:line="240" w:lineRule="auto"/>
      </w:pPr>
      <w:r w:rsidRPr="00F164B3">
        <w:separator/>
      </w:r>
    </w:p>
  </w:footnote>
  <w:footnote w:type="continuationSeparator" w:id="0">
    <w:p w14:paraId="1AF29ABB" w14:textId="77777777" w:rsidR="00FE184B" w:rsidRPr="00F164B3" w:rsidRDefault="00FE184B">
      <w:pPr>
        <w:spacing w:line="240" w:lineRule="auto"/>
      </w:pPr>
      <w:r w:rsidRPr="00F164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6" w14:textId="77777777" w:rsidR="00634370" w:rsidRPr="00F164B3" w:rsidRDefault="00FE184B">
    <w:pPr>
      <w:jc w:val="center"/>
      <w:rPr>
        <w:sz w:val="22"/>
        <w:szCs w:val="22"/>
        <w:highlight w:val="yellow"/>
      </w:rPr>
    </w:pPr>
    <w:r w:rsidRPr="00F164B3">
      <w:rPr>
        <w:sz w:val="22"/>
        <w:szCs w:val="22"/>
        <w:highlight w:val="yellow"/>
      </w:rPr>
      <w:t>[INSERT SPORT ORGANIZATION’S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C77"/>
    <w:multiLevelType w:val="hybridMultilevel"/>
    <w:tmpl w:val="F8CC2C5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1E13F9A"/>
    <w:multiLevelType w:val="multilevel"/>
    <w:tmpl w:val="8708B1D4"/>
    <w:lvl w:ilvl="0">
      <w:start w:val="2"/>
      <w:numFmt w:val="upp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3F879DE"/>
    <w:multiLevelType w:val="hybridMultilevel"/>
    <w:tmpl w:val="0450DE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074BA"/>
    <w:multiLevelType w:val="hybridMultilevel"/>
    <w:tmpl w:val="8D7AF8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760D81"/>
    <w:multiLevelType w:val="hybridMultilevel"/>
    <w:tmpl w:val="6512D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7B263F7"/>
    <w:multiLevelType w:val="multilevel"/>
    <w:tmpl w:val="A0DC991C"/>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 w15:restartNumberingAfterBreak="0">
    <w:nsid w:val="084D1FED"/>
    <w:multiLevelType w:val="multilevel"/>
    <w:tmpl w:val="FEF498E4"/>
    <w:lvl w:ilvl="0">
      <w:start w:val="1"/>
      <w:numFmt w:val="lowerLetter"/>
      <w:lvlText w:val="%1."/>
      <w:lvlJc w:val="lef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091057D8"/>
    <w:multiLevelType w:val="multilevel"/>
    <w:tmpl w:val="9B86DF48"/>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09E41408"/>
    <w:multiLevelType w:val="multilevel"/>
    <w:tmpl w:val="35EAB8E8"/>
    <w:lvl w:ilvl="0">
      <w:start w:val="1"/>
      <w:numFmt w:val="bullet"/>
      <w:lvlText w:val=""/>
      <w:lvlJc w:val="left"/>
      <w:pPr>
        <w:ind w:left="2160" w:hanging="360"/>
      </w:pPr>
      <w:rPr>
        <w:rFonts w:ascii="Symbol" w:hAnsi="Symbol" w:hint="default"/>
        <w:b/>
        <w:bCs/>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0AC85872"/>
    <w:multiLevelType w:val="multilevel"/>
    <w:tmpl w:val="35EAB8E8"/>
    <w:lvl w:ilvl="0">
      <w:start w:val="1"/>
      <w:numFmt w:val="bullet"/>
      <w:lvlText w:val=""/>
      <w:lvlJc w:val="left"/>
      <w:pPr>
        <w:ind w:left="2160" w:hanging="360"/>
      </w:pPr>
      <w:rPr>
        <w:rFonts w:ascii="Symbol" w:hAnsi="Symbol" w:hint="default"/>
        <w:b/>
        <w:bCs/>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0DD30742"/>
    <w:multiLevelType w:val="hybridMultilevel"/>
    <w:tmpl w:val="53A41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F556C07"/>
    <w:multiLevelType w:val="hybridMultilevel"/>
    <w:tmpl w:val="3EACC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6601FF1"/>
    <w:multiLevelType w:val="hybridMultilevel"/>
    <w:tmpl w:val="47B2D4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7392218"/>
    <w:multiLevelType w:val="hybridMultilevel"/>
    <w:tmpl w:val="5D2E2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AF279A4"/>
    <w:multiLevelType w:val="multilevel"/>
    <w:tmpl w:val="A3FA560E"/>
    <w:lvl w:ilvl="0">
      <w:start w:val="1"/>
      <w:numFmt w:val="lowerLetter"/>
      <w:lvlText w:val="%1."/>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208C65AC"/>
    <w:multiLevelType w:val="multilevel"/>
    <w:tmpl w:val="D3D426B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5446616"/>
    <w:multiLevelType w:val="multilevel"/>
    <w:tmpl w:val="57023CFC"/>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6B354AF"/>
    <w:multiLevelType w:val="hybridMultilevel"/>
    <w:tmpl w:val="05980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C712B76"/>
    <w:multiLevelType w:val="hybridMultilevel"/>
    <w:tmpl w:val="0F3A8E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D107CD6"/>
    <w:multiLevelType w:val="multilevel"/>
    <w:tmpl w:val="DEC240BA"/>
    <w:lvl w:ilvl="0">
      <w:start w:val="5"/>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CF7DB8"/>
    <w:multiLevelType w:val="multilevel"/>
    <w:tmpl w:val="35EAB8E8"/>
    <w:lvl w:ilvl="0">
      <w:start w:val="1"/>
      <w:numFmt w:val="bullet"/>
      <w:lvlText w:val=""/>
      <w:lvlJc w:val="left"/>
      <w:pPr>
        <w:ind w:left="2160" w:hanging="360"/>
      </w:pPr>
      <w:rPr>
        <w:rFonts w:ascii="Symbol" w:hAnsi="Symbol" w:hint="default"/>
        <w:b/>
        <w:bCs/>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15:restartNumberingAfterBreak="0">
    <w:nsid w:val="31D85F31"/>
    <w:multiLevelType w:val="multilevel"/>
    <w:tmpl w:val="338873B4"/>
    <w:lvl w:ilvl="0">
      <w:start w:val="5"/>
      <w:numFmt w:val="upp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37E21149"/>
    <w:multiLevelType w:val="multilevel"/>
    <w:tmpl w:val="9FEA70B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A2A1FA2"/>
    <w:multiLevelType w:val="hybridMultilevel"/>
    <w:tmpl w:val="7D3498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19416FD"/>
    <w:multiLevelType w:val="multilevel"/>
    <w:tmpl w:val="22FCA0B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37C2B02"/>
    <w:multiLevelType w:val="multilevel"/>
    <w:tmpl w:val="29D67572"/>
    <w:lvl w:ilvl="0">
      <w:start w:val="1"/>
      <w:numFmt w:val="lowerLetter"/>
      <w:lvlText w:val="%1."/>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15:restartNumberingAfterBreak="0">
    <w:nsid w:val="44152D12"/>
    <w:multiLevelType w:val="multilevel"/>
    <w:tmpl w:val="7EC83A14"/>
    <w:lvl w:ilvl="0">
      <w:start w:val="5"/>
      <w:numFmt w:val="decimal"/>
      <w:lvlText w:val="%1"/>
      <w:lvlJc w:val="left"/>
      <w:pPr>
        <w:ind w:left="444" w:hanging="444"/>
      </w:pPr>
      <w:rPr>
        <w:rFonts w:hint="default"/>
      </w:rPr>
    </w:lvl>
    <w:lvl w:ilvl="1">
      <w:start w:val="2"/>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458119E0"/>
    <w:multiLevelType w:val="hybridMultilevel"/>
    <w:tmpl w:val="D29E9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243E88"/>
    <w:multiLevelType w:val="multilevel"/>
    <w:tmpl w:val="378A16B0"/>
    <w:lvl w:ilvl="0">
      <w:start w:val="3"/>
      <w:numFmt w:val="upp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4A625D78"/>
    <w:multiLevelType w:val="hybridMultilevel"/>
    <w:tmpl w:val="D77A145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0" w15:restartNumberingAfterBreak="0">
    <w:nsid w:val="4AAF713F"/>
    <w:multiLevelType w:val="hybridMultilevel"/>
    <w:tmpl w:val="BA0C1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D671F0F"/>
    <w:multiLevelType w:val="hybridMultilevel"/>
    <w:tmpl w:val="617EA4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F8B3F81"/>
    <w:multiLevelType w:val="multilevel"/>
    <w:tmpl w:val="04B61A6C"/>
    <w:lvl w:ilvl="0">
      <w:start w:val="1"/>
      <w:numFmt w:val="lowerLetter"/>
      <w:lvlText w:val="%1."/>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15:restartNumberingAfterBreak="0">
    <w:nsid w:val="50D53C6F"/>
    <w:multiLevelType w:val="multilevel"/>
    <w:tmpl w:val="6E4CDA1E"/>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34" w15:restartNumberingAfterBreak="0">
    <w:nsid w:val="53424E00"/>
    <w:multiLevelType w:val="multilevel"/>
    <w:tmpl w:val="33104404"/>
    <w:lvl w:ilvl="0">
      <w:start w:val="5"/>
      <w:numFmt w:val="decimal"/>
      <w:lvlText w:val="%1"/>
      <w:lvlJc w:val="left"/>
      <w:pPr>
        <w:ind w:left="444" w:hanging="444"/>
      </w:pPr>
      <w:rPr>
        <w:rFonts w:hint="default"/>
      </w:rPr>
    </w:lvl>
    <w:lvl w:ilvl="1">
      <w:start w:val="2"/>
      <w:numFmt w:val="decimal"/>
      <w:lvlText w:val="%1.%2"/>
      <w:lvlJc w:val="left"/>
      <w:pPr>
        <w:ind w:left="1344" w:hanging="44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5" w15:restartNumberingAfterBreak="0">
    <w:nsid w:val="5AF95544"/>
    <w:multiLevelType w:val="hybridMultilevel"/>
    <w:tmpl w:val="A5089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C2E2C8C"/>
    <w:multiLevelType w:val="hybridMultilevel"/>
    <w:tmpl w:val="7674B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F620483"/>
    <w:multiLevelType w:val="multilevel"/>
    <w:tmpl w:val="86C851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8" w15:restartNumberingAfterBreak="0">
    <w:nsid w:val="62F519EC"/>
    <w:multiLevelType w:val="hybridMultilevel"/>
    <w:tmpl w:val="6444FB4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9" w15:restartNumberingAfterBreak="0">
    <w:nsid w:val="63BF5975"/>
    <w:multiLevelType w:val="hybridMultilevel"/>
    <w:tmpl w:val="37F04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50F3951"/>
    <w:multiLevelType w:val="multilevel"/>
    <w:tmpl w:val="1F184D56"/>
    <w:lvl w:ilvl="0">
      <w:start w:val="1"/>
      <w:numFmt w:val="lowerLetter"/>
      <w:lvlText w:val="%1)"/>
      <w:lvlJc w:val="left"/>
      <w:pPr>
        <w:ind w:left="2160" w:hanging="360"/>
      </w:pPr>
    </w:lvl>
    <w:lvl w:ilvl="1">
      <w:start w:val="1"/>
      <w:numFmt w:val="bullet"/>
      <w:lvlText w:val="●"/>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1" w15:restartNumberingAfterBreak="0">
    <w:nsid w:val="6BD51E79"/>
    <w:multiLevelType w:val="hybridMultilevel"/>
    <w:tmpl w:val="5B22C16C"/>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42" w15:restartNumberingAfterBreak="0">
    <w:nsid w:val="6D442AAF"/>
    <w:multiLevelType w:val="hybridMultilevel"/>
    <w:tmpl w:val="82849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E19011D"/>
    <w:multiLevelType w:val="multilevel"/>
    <w:tmpl w:val="B380D680"/>
    <w:lvl w:ilvl="0">
      <w:start w:val="5"/>
      <w:numFmt w:val="decimal"/>
      <w:lvlText w:val="%1"/>
      <w:lvlJc w:val="left"/>
      <w:pPr>
        <w:ind w:left="444" w:hanging="444"/>
      </w:pPr>
      <w:rPr>
        <w:rFonts w:hint="default"/>
      </w:rPr>
    </w:lvl>
    <w:lvl w:ilvl="1">
      <w:start w:val="1"/>
      <w:numFmt w:val="decimal"/>
      <w:lvlText w:val="%1.%2"/>
      <w:lvlJc w:val="left"/>
      <w:pPr>
        <w:ind w:left="1344" w:hanging="444"/>
      </w:pPr>
      <w:rPr>
        <w:rFonts w:hint="default"/>
        <w:b/>
        <w:bCs/>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44" w15:restartNumberingAfterBreak="0">
    <w:nsid w:val="6F2C2F2B"/>
    <w:multiLevelType w:val="hybridMultilevel"/>
    <w:tmpl w:val="67049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18C4EE7"/>
    <w:multiLevelType w:val="multilevel"/>
    <w:tmpl w:val="9222B5A2"/>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6" w15:restartNumberingAfterBreak="0">
    <w:nsid w:val="72A31EEA"/>
    <w:multiLevelType w:val="multilevel"/>
    <w:tmpl w:val="55DEA7E8"/>
    <w:lvl w:ilvl="0">
      <w:start w:val="1"/>
      <w:numFmt w:val="upp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7" w15:restartNumberingAfterBreak="0">
    <w:nsid w:val="72C52F1C"/>
    <w:multiLevelType w:val="multilevel"/>
    <w:tmpl w:val="0F3A7474"/>
    <w:lvl w:ilvl="0">
      <w:start w:val="4"/>
      <w:numFmt w:val="upp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8" w15:restartNumberingAfterBreak="0">
    <w:nsid w:val="7574446E"/>
    <w:multiLevelType w:val="hybridMultilevel"/>
    <w:tmpl w:val="D9342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E7658CD"/>
    <w:multiLevelType w:val="hybridMultilevel"/>
    <w:tmpl w:val="0BD41F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218130200">
    <w:abstractNumId w:val="25"/>
  </w:num>
  <w:num w:numId="2" w16cid:durableId="542641952">
    <w:abstractNumId w:val="37"/>
  </w:num>
  <w:num w:numId="3" w16cid:durableId="1913083967">
    <w:abstractNumId w:val="21"/>
  </w:num>
  <w:num w:numId="4" w16cid:durableId="257032741">
    <w:abstractNumId w:val="47"/>
  </w:num>
  <w:num w:numId="5" w16cid:durableId="764813054">
    <w:abstractNumId w:val="8"/>
  </w:num>
  <w:num w:numId="6" w16cid:durableId="1649826418">
    <w:abstractNumId w:val="7"/>
  </w:num>
  <w:num w:numId="7" w16cid:durableId="1744135733">
    <w:abstractNumId w:val="28"/>
  </w:num>
  <w:num w:numId="8" w16cid:durableId="1913390005">
    <w:abstractNumId w:val="16"/>
  </w:num>
  <w:num w:numId="9" w16cid:durableId="1240140351">
    <w:abstractNumId w:val="6"/>
  </w:num>
  <w:num w:numId="10" w16cid:durableId="60100702">
    <w:abstractNumId w:val="32"/>
  </w:num>
  <w:num w:numId="11" w16cid:durableId="2138638933">
    <w:abstractNumId w:val="40"/>
  </w:num>
  <w:num w:numId="12" w16cid:durableId="455368206">
    <w:abstractNumId w:val="14"/>
  </w:num>
  <w:num w:numId="13" w16cid:durableId="105119760">
    <w:abstractNumId w:val="45"/>
  </w:num>
  <w:num w:numId="14" w16cid:durableId="1827745463">
    <w:abstractNumId w:val="46"/>
  </w:num>
  <w:num w:numId="15" w16cid:durableId="455947445">
    <w:abstractNumId w:val="1"/>
  </w:num>
  <w:num w:numId="16" w16cid:durableId="1564947483">
    <w:abstractNumId w:val="18"/>
  </w:num>
  <w:num w:numId="17" w16cid:durableId="913440960">
    <w:abstractNumId w:val="5"/>
  </w:num>
  <w:num w:numId="18" w16cid:durableId="1731420595">
    <w:abstractNumId w:val="39"/>
  </w:num>
  <w:num w:numId="19" w16cid:durableId="1353998415">
    <w:abstractNumId w:val="11"/>
  </w:num>
  <w:num w:numId="20" w16cid:durableId="647128926">
    <w:abstractNumId w:val="35"/>
  </w:num>
  <w:num w:numId="21" w16cid:durableId="346761435">
    <w:abstractNumId w:val="24"/>
  </w:num>
  <w:num w:numId="22" w16cid:durableId="1757553517">
    <w:abstractNumId w:val="31"/>
  </w:num>
  <w:num w:numId="23" w16cid:durableId="1285847832">
    <w:abstractNumId w:val="15"/>
  </w:num>
  <w:num w:numId="24" w16cid:durableId="1148742492">
    <w:abstractNumId w:val="0"/>
  </w:num>
  <w:num w:numId="25" w16cid:durableId="583615344">
    <w:abstractNumId w:val="36"/>
  </w:num>
  <w:num w:numId="26" w16cid:durableId="1414474674">
    <w:abstractNumId w:val="19"/>
  </w:num>
  <w:num w:numId="27" w16cid:durableId="322465127">
    <w:abstractNumId w:val="38"/>
  </w:num>
  <w:num w:numId="28" w16cid:durableId="1055010660">
    <w:abstractNumId w:val="26"/>
  </w:num>
  <w:num w:numId="29" w16cid:durableId="1866601983">
    <w:abstractNumId w:val="12"/>
  </w:num>
  <w:num w:numId="30" w16cid:durableId="1588608645">
    <w:abstractNumId w:val="34"/>
  </w:num>
  <w:num w:numId="31" w16cid:durableId="1786534900">
    <w:abstractNumId w:val="41"/>
  </w:num>
  <w:num w:numId="32" w16cid:durableId="931357031">
    <w:abstractNumId w:val="2"/>
  </w:num>
  <w:num w:numId="33" w16cid:durableId="1372076337">
    <w:abstractNumId w:val="30"/>
  </w:num>
  <w:num w:numId="34" w16cid:durableId="565919685">
    <w:abstractNumId w:val="23"/>
  </w:num>
  <w:num w:numId="35" w16cid:durableId="51471736">
    <w:abstractNumId w:val="4"/>
  </w:num>
  <w:num w:numId="36" w16cid:durableId="1085491745">
    <w:abstractNumId w:val="3"/>
  </w:num>
  <w:num w:numId="37" w16cid:durableId="1548908144">
    <w:abstractNumId w:val="48"/>
  </w:num>
  <w:num w:numId="38" w16cid:durableId="1111634261">
    <w:abstractNumId w:val="27"/>
  </w:num>
  <w:num w:numId="39" w16cid:durableId="770780492">
    <w:abstractNumId w:val="49"/>
  </w:num>
  <w:num w:numId="40" w16cid:durableId="339236778">
    <w:abstractNumId w:val="44"/>
  </w:num>
  <w:num w:numId="41" w16cid:durableId="1698656297">
    <w:abstractNumId w:val="13"/>
  </w:num>
  <w:num w:numId="42" w16cid:durableId="134221631">
    <w:abstractNumId w:val="17"/>
  </w:num>
  <w:num w:numId="43" w16cid:durableId="280916766">
    <w:abstractNumId w:val="10"/>
  </w:num>
  <w:num w:numId="44" w16cid:durableId="1147937322">
    <w:abstractNumId w:val="42"/>
  </w:num>
  <w:num w:numId="45" w16cid:durableId="740061680">
    <w:abstractNumId w:val="33"/>
  </w:num>
  <w:num w:numId="46" w16cid:durableId="950435672">
    <w:abstractNumId w:val="22"/>
  </w:num>
  <w:num w:numId="47" w16cid:durableId="813444921">
    <w:abstractNumId w:val="43"/>
  </w:num>
  <w:num w:numId="48" w16cid:durableId="2123380844">
    <w:abstractNumId w:val="29"/>
  </w:num>
  <w:num w:numId="49" w16cid:durableId="1229343002">
    <w:abstractNumId w:val="20"/>
  </w:num>
  <w:num w:numId="50" w16cid:durableId="932012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370"/>
    <w:rsid w:val="00025081"/>
    <w:rsid w:val="0007250D"/>
    <w:rsid w:val="000D6D6E"/>
    <w:rsid w:val="0013488E"/>
    <w:rsid w:val="001831AA"/>
    <w:rsid w:val="001D68AE"/>
    <w:rsid w:val="00266CF9"/>
    <w:rsid w:val="00275965"/>
    <w:rsid w:val="002F4503"/>
    <w:rsid w:val="00371E83"/>
    <w:rsid w:val="00373B46"/>
    <w:rsid w:val="00417585"/>
    <w:rsid w:val="004267CD"/>
    <w:rsid w:val="00453ED0"/>
    <w:rsid w:val="004F11DA"/>
    <w:rsid w:val="00576B5A"/>
    <w:rsid w:val="005B5346"/>
    <w:rsid w:val="00634370"/>
    <w:rsid w:val="00865FF7"/>
    <w:rsid w:val="00882208"/>
    <w:rsid w:val="008954CE"/>
    <w:rsid w:val="008D1481"/>
    <w:rsid w:val="008F2323"/>
    <w:rsid w:val="008F2938"/>
    <w:rsid w:val="0092122E"/>
    <w:rsid w:val="00953339"/>
    <w:rsid w:val="00975BFC"/>
    <w:rsid w:val="00A33715"/>
    <w:rsid w:val="00AD2335"/>
    <w:rsid w:val="00B111B4"/>
    <w:rsid w:val="00B81C15"/>
    <w:rsid w:val="00C417C7"/>
    <w:rsid w:val="00CC0B8A"/>
    <w:rsid w:val="00D227CA"/>
    <w:rsid w:val="00E063FF"/>
    <w:rsid w:val="00E31252"/>
    <w:rsid w:val="00E40A4B"/>
    <w:rsid w:val="00EA16CB"/>
    <w:rsid w:val="00EA7B7E"/>
    <w:rsid w:val="00F111FE"/>
    <w:rsid w:val="00F164B3"/>
    <w:rsid w:val="00F570C4"/>
    <w:rsid w:val="00FE18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420C"/>
  <w15:docId w15:val="{80E8F113-7460-4E48-9356-F79604F7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D149E"/>
    <w:rPr>
      <w:b/>
      <w:bCs/>
    </w:rPr>
  </w:style>
  <w:style w:type="character" w:customStyle="1" w:styleId="CommentSubjectChar">
    <w:name w:val="Comment Subject Char"/>
    <w:basedOn w:val="CommentTextChar"/>
    <w:link w:val="CommentSubject"/>
    <w:uiPriority w:val="99"/>
    <w:semiHidden/>
    <w:rsid w:val="009D149E"/>
    <w:rPr>
      <w:b/>
      <w:bCs/>
      <w:sz w:val="20"/>
      <w:szCs w:val="20"/>
    </w:rPr>
  </w:style>
  <w:style w:type="paragraph" w:styleId="Revision">
    <w:name w:val="Revision"/>
    <w:hidden/>
    <w:uiPriority w:val="99"/>
    <w:semiHidden/>
    <w:rsid w:val="009D149E"/>
    <w:pPr>
      <w:spacing w:line="240" w:lineRule="auto"/>
    </w:pPr>
  </w:style>
  <w:style w:type="paragraph" w:styleId="ListParagraph">
    <w:name w:val="List Paragraph"/>
    <w:basedOn w:val="Normal"/>
    <w:uiPriority w:val="34"/>
    <w:qFormat/>
    <w:rsid w:val="00036478"/>
    <w:pPr>
      <w:ind w:left="720"/>
      <w:contextualSpacing/>
    </w:pPr>
  </w:style>
  <w:style w:type="character" w:styleId="Hyperlink">
    <w:name w:val="Hyperlink"/>
    <w:basedOn w:val="DefaultParagraphFont"/>
    <w:uiPriority w:val="99"/>
    <w:unhideWhenUsed/>
    <w:rsid w:val="00A33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ces.ca/canadian-safe-sport-program-public-regist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ces.ca/canadian-safe-sport-program-public-reg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7HiTlFys8rSKDB3adcVICg0IFA==">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Farrell</dc:creator>
  <cp:lastModifiedBy>Liddia Touch Kol</cp:lastModifiedBy>
  <cp:revision>19</cp:revision>
  <dcterms:created xsi:type="dcterms:W3CDTF">2023-12-11T15:04:00Z</dcterms:created>
  <dcterms:modified xsi:type="dcterms:W3CDTF">2025-07-03T19:21:00Z</dcterms:modified>
</cp:coreProperties>
</file>